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92" w:rsidRDefault="00C65C92" w:rsidP="00D935E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>
            <v:imagedata r:id="rId5" o:title=""/>
          </v:shape>
        </w:pict>
      </w:r>
    </w:p>
    <w:p w:rsidR="00C65C92" w:rsidRDefault="00C65C92" w:rsidP="00D935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65C92" w:rsidRDefault="00C65C92" w:rsidP="00D935E2">
      <w:pPr>
        <w:jc w:val="center"/>
        <w:rPr>
          <w:rFonts w:ascii="Arial" w:hAnsi="Arial" w:cs="Arial"/>
          <w:b/>
          <w:sz w:val="20"/>
          <w:szCs w:val="20"/>
        </w:rPr>
      </w:pPr>
    </w:p>
    <w:p w:rsidR="00C65C92" w:rsidRDefault="00C65C92" w:rsidP="00D935E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C65C92" w:rsidRDefault="00C65C92" w:rsidP="00D935E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C65C92" w:rsidRDefault="00C65C92" w:rsidP="00D935E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C65C92" w:rsidRDefault="00C65C92" w:rsidP="00D935E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Шестнадцатое заседание</w:t>
      </w:r>
    </w:p>
    <w:p w:rsidR="00C65C92" w:rsidRDefault="00C65C92" w:rsidP="00D935E2">
      <w:pPr>
        <w:jc w:val="center"/>
        <w:rPr>
          <w:rFonts w:ascii="Arial" w:hAnsi="Arial" w:cs="Arial"/>
          <w:b/>
          <w:sz w:val="16"/>
          <w:szCs w:val="16"/>
        </w:rPr>
      </w:pPr>
    </w:p>
    <w:p w:rsidR="00C65C92" w:rsidRDefault="00C65C92" w:rsidP="00D935E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65C92" w:rsidRDefault="00C65C92" w:rsidP="00D935E2">
      <w:pPr>
        <w:jc w:val="center"/>
        <w:rPr>
          <w:rFonts w:ascii="Arial" w:hAnsi="Arial" w:cs="Arial"/>
          <w:sz w:val="16"/>
          <w:szCs w:val="16"/>
        </w:rPr>
      </w:pPr>
    </w:p>
    <w:p w:rsidR="00C65C92" w:rsidRDefault="00C65C92" w:rsidP="00D935E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Никитовка</w:t>
      </w:r>
    </w:p>
    <w:p w:rsidR="00C65C92" w:rsidRPr="00F45C34" w:rsidRDefault="00C65C92" w:rsidP="00D935E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«27»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hAnsi="Arial" w:cs="Arial"/>
            <w:b/>
            <w:sz w:val="18"/>
            <w:szCs w:val="18"/>
          </w:rPr>
          <w:t>2024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     № 6</w:t>
      </w:r>
    </w:p>
    <w:p w:rsidR="00C65C92" w:rsidRDefault="00C65C92" w:rsidP="002B19B6">
      <w:pPr>
        <w:jc w:val="both"/>
        <w:rPr>
          <w:sz w:val="28"/>
          <w:szCs w:val="28"/>
        </w:rPr>
      </w:pPr>
    </w:p>
    <w:p w:rsidR="00C65C92" w:rsidRDefault="00C65C92" w:rsidP="002B19B6">
      <w:pPr>
        <w:jc w:val="both"/>
        <w:rPr>
          <w:sz w:val="28"/>
          <w:szCs w:val="28"/>
        </w:rPr>
      </w:pPr>
    </w:p>
    <w:p w:rsidR="00C65C92" w:rsidRDefault="00C65C92" w:rsidP="002B19B6">
      <w:pPr>
        <w:jc w:val="both"/>
        <w:rPr>
          <w:sz w:val="28"/>
          <w:szCs w:val="28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</w:tblGrid>
      <w:tr w:rsidR="00C65C92" w:rsidTr="001207CC">
        <w:trPr>
          <w:trHeight w:val="151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65C92" w:rsidRPr="00BE4F38" w:rsidRDefault="00C65C92" w:rsidP="00D935E2">
            <w:pPr>
              <w:tabs>
                <w:tab w:val="left" w:pos="4173"/>
              </w:tabs>
              <w:ind w:right="241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установлении дополнительных оснований признания безнадежной к взысканию задолженности в части сумм местных налогов в Никитовском </w:t>
            </w:r>
            <w:r w:rsidRPr="001207CC">
              <w:rPr>
                <w:b/>
                <w:color w:val="000000"/>
                <w:sz w:val="28"/>
                <w:szCs w:val="28"/>
              </w:rPr>
              <w:t>сельском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поселении муниципального района </w:t>
            </w:r>
            <w:r w:rsidRPr="00220405">
              <w:rPr>
                <w:b/>
                <w:sz w:val="28"/>
                <w:szCs w:val="28"/>
              </w:rPr>
              <w:t>«Красногвардейский район»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C65C92" w:rsidRPr="00D935E2" w:rsidRDefault="00C65C92" w:rsidP="002B19B6">
      <w:pPr>
        <w:jc w:val="both"/>
        <w:rPr>
          <w:b/>
          <w:sz w:val="28"/>
          <w:szCs w:val="28"/>
        </w:rPr>
      </w:pPr>
    </w:p>
    <w:p w:rsidR="00C65C92" w:rsidRPr="00D935E2" w:rsidRDefault="00C65C92" w:rsidP="002B19B6">
      <w:pPr>
        <w:rPr>
          <w:sz w:val="28"/>
          <w:szCs w:val="28"/>
        </w:rPr>
      </w:pPr>
    </w:p>
    <w:p w:rsidR="00C65C92" w:rsidRPr="00D935E2" w:rsidRDefault="00C65C92" w:rsidP="002B19B6">
      <w:pPr>
        <w:rPr>
          <w:sz w:val="28"/>
          <w:szCs w:val="28"/>
        </w:rPr>
      </w:pPr>
    </w:p>
    <w:p w:rsidR="00C65C92" w:rsidRDefault="00C65C92" w:rsidP="00D32520">
      <w:pPr>
        <w:ind w:firstLine="709"/>
        <w:jc w:val="both"/>
        <w:rPr>
          <w:sz w:val="28"/>
          <w:szCs w:val="28"/>
        </w:rPr>
      </w:pPr>
      <w:r w:rsidRPr="00E2167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3 статьи 59 Налогового кодекса Российской Федерации, Устава Никитовского </w:t>
      </w:r>
      <w:r w:rsidRPr="001207CC">
        <w:rPr>
          <w:color w:val="000000"/>
          <w:sz w:val="28"/>
          <w:szCs w:val="28"/>
        </w:rPr>
        <w:t>сельского</w:t>
      </w:r>
      <w:r w:rsidRPr="00EA0EF0">
        <w:rPr>
          <w:sz w:val="28"/>
          <w:szCs w:val="28"/>
        </w:rPr>
        <w:t xml:space="preserve"> поселения</w:t>
      </w:r>
      <w:r w:rsidRPr="007F6D2F">
        <w:rPr>
          <w:b/>
          <w:sz w:val="28"/>
          <w:szCs w:val="28"/>
        </w:rPr>
        <w:t xml:space="preserve"> </w:t>
      </w:r>
      <w:r w:rsidRPr="007F6D2F">
        <w:rPr>
          <w:sz w:val="28"/>
          <w:szCs w:val="28"/>
        </w:rPr>
        <w:t>муниципального района «Красногвардейский район» Белгородской области</w:t>
      </w:r>
      <w:r w:rsidRPr="00EA0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</w:t>
      </w:r>
      <w:r w:rsidRPr="00EA0EF0">
        <w:rPr>
          <w:sz w:val="28"/>
          <w:szCs w:val="28"/>
        </w:rPr>
        <w:t xml:space="preserve">собрание </w:t>
      </w:r>
    </w:p>
    <w:p w:rsidR="00C65C92" w:rsidRPr="00EA0EF0" w:rsidRDefault="00C65C92" w:rsidP="007F6D2F">
      <w:pPr>
        <w:jc w:val="both"/>
        <w:rPr>
          <w:sz w:val="28"/>
          <w:szCs w:val="28"/>
        </w:rPr>
      </w:pPr>
      <w:r w:rsidRPr="00121C6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21C65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C65C92" w:rsidRDefault="00C65C92" w:rsidP="00D32520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</w:t>
      </w:r>
      <w:r>
        <w:rPr>
          <w:sz w:val="28"/>
          <w:szCs w:val="28"/>
        </w:rPr>
        <w:t>. 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C65C92" w:rsidRPr="00145A56" w:rsidRDefault="00C65C92" w:rsidP="00145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1статьи 46 Федерального закона от 02 октября 2007 года № 229-ФЗ «Об исполнительном производстве», по истечении сроков предъявления исполнительных документов к исполнению, установленных статьей 21 указанного Федерального закона;</w:t>
      </w:r>
    </w:p>
    <w:p w:rsidR="00C65C92" w:rsidRDefault="00C65C92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Наличие задолженности в части сумм местных налогов, числящихся за умершими физическими лицами, если по истечении 3 лет с момента открытия наследство не принято наследниками; </w:t>
      </w:r>
    </w:p>
    <w:p w:rsidR="00C65C92" w:rsidRDefault="00C65C92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Наличие по состоянию на 01.01.2023 задолженности в части сумм местных налогов у физических лиц, имеющих гражданство иностранного государства или выбытия на постоянное место жительства за пределы Российской Федерации;</w:t>
      </w:r>
    </w:p>
    <w:p w:rsidR="00C65C92" w:rsidRDefault="00C65C92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Истечение срока подачи в суд заявления о ее взыскании, установленного статьей 48 Налогового кодекса Российской Федерации, при наличии задолженности в части  сумм местных налогов у физических лиц в сумме, не превышающей 500 рублей отдельно по каждому виду налога и виду платежа;</w:t>
      </w:r>
    </w:p>
    <w:p w:rsidR="00C65C92" w:rsidRDefault="00C65C92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Наличие задолженности в части сумм отмененных местных налогов, срок взыскания который истек;</w:t>
      </w:r>
    </w:p>
    <w:p w:rsidR="00C65C92" w:rsidRPr="009975CC" w:rsidRDefault="00C65C92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C65C92" w:rsidRDefault="00C65C92" w:rsidP="00E920D8">
      <w:pPr>
        <w:ind w:firstLine="709"/>
        <w:jc w:val="both"/>
        <w:rPr>
          <w:sz w:val="28"/>
          <w:szCs w:val="28"/>
        </w:rPr>
      </w:pPr>
      <w:r w:rsidRPr="008C00BC">
        <w:rPr>
          <w:sz w:val="28"/>
          <w:szCs w:val="28"/>
        </w:rPr>
        <w:t>1</w:t>
      </w:r>
      <w:r>
        <w:rPr>
          <w:sz w:val="28"/>
          <w:szCs w:val="28"/>
        </w:rPr>
        <w:t>.7. 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возможным.</w:t>
      </w:r>
    </w:p>
    <w:p w:rsidR="00C65C92" w:rsidRDefault="00C65C92" w:rsidP="00642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подпунктам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задолженности в части сумм местных налогов.</w:t>
      </w:r>
    </w:p>
    <w:p w:rsidR="00C65C92" w:rsidRPr="008C00BC" w:rsidRDefault="00C65C92" w:rsidP="008C0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0A31">
        <w:rPr>
          <w:sz w:val="28"/>
          <w:szCs w:val="28"/>
        </w:rPr>
        <w:t xml:space="preserve">Признать утратившим силу решение </w:t>
      </w:r>
      <w:r w:rsidRPr="00BD030D">
        <w:rPr>
          <w:color w:val="000000"/>
          <w:sz w:val="28"/>
          <w:szCs w:val="28"/>
        </w:rPr>
        <w:t xml:space="preserve">земского собрания </w:t>
      </w:r>
      <w:r>
        <w:rPr>
          <w:color w:val="000000"/>
          <w:sz w:val="28"/>
          <w:szCs w:val="28"/>
        </w:rPr>
        <w:t>Никитовского</w:t>
      </w:r>
      <w:r w:rsidRPr="00BD030D">
        <w:rPr>
          <w:color w:val="000000"/>
          <w:sz w:val="28"/>
          <w:szCs w:val="28"/>
        </w:rPr>
        <w:t xml:space="preserve"> сельского поселения</w:t>
      </w:r>
      <w:r w:rsidRPr="00E00A31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 w:rsidRPr="00EA0EF0">
        <w:rPr>
          <w:sz w:val="28"/>
          <w:szCs w:val="28"/>
        </w:rPr>
        <w:t xml:space="preserve"> </w:t>
      </w:r>
      <w:r w:rsidRPr="00E00A31">
        <w:rPr>
          <w:sz w:val="28"/>
          <w:szCs w:val="28"/>
        </w:rPr>
        <w:t xml:space="preserve">от </w:t>
      </w:r>
      <w:r>
        <w:rPr>
          <w:sz w:val="28"/>
          <w:szCs w:val="28"/>
        </w:rPr>
        <w:t>22 сентября</w:t>
      </w:r>
      <w:r w:rsidRPr="00E00A31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E00A3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</w:t>
      </w:r>
      <w:r w:rsidRPr="00E00A31">
        <w:rPr>
          <w:sz w:val="28"/>
          <w:szCs w:val="28"/>
        </w:rPr>
        <w:t xml:space="preserve"> </w:t>
      </w:r>
      <w:r>
        <w:rPr>
          <w:sz w:val="28"/>
          <w:szCs w:val="28"/>
        </w:rPr>
        <w:t>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:rsidR="00C65C92" w:rsidRDefault="00C65C92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газете «Знамя труда» и разместить на официальном сайте </w:t>
      </w:r>
      <w:r>
        <w:rPr>
          <w:color w:val="000000"/>
          <w:sz w:val="28"/>
          <w:szCs w:val="28"/>
        </w:rPr>
        <w:t>Никитовского</w:t>
      </w:r>
      <w:r w:rsidRPr="00BD030D">
        <w:rPr>
          <w:color w:val="000000"/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C65C92" w:rsidRPr="00D935E2" w:rsidRDefault="00C65C92" w:rsidP="00163FD3">
      <w:pPr>
        <w:tabs>
          <w:tab w:val="left" w:pos="8652"/>
        </w:tabs>
        <w:rPr>
          <w:sz w:val="28"/>
          <w:szCs w:val="28"/>
        </w:rPr>
      </w:pPr>
    </w:p>
    <w:p w:rsidR="00C65C92" w:rsidRDefault="00C65C92" w:rsidP="00C93723">
      <w:pPr>
        <w:tabs>
          <w:tab w:val="left" w:pos="8652"/>
        </w:tabs>
        <w:rPr>
          <w:b/>
          <w:noProof/>
          <w:sz w:val="28"/>
        </w:rPr>
      </w:pPr>
    </w:p>
    <w:p w:rsidR="00C65C92" w:rsidRDefault="00C65C92" w:rsidP="00C93723">
      <w:pPr>
        <w:tabs>
          <w:tab w:val="left" w:pos="8652"/>
        </w:tabs>
        <w:rPr>
          <w:b/>
          <w:sz w:val="28"/>
        </w:rPr>
      </w:pPr>
    </w:p>
    <w:p w:rsidR="00C65C92" w:rsidRPr="00163FD3" w:rsidRDefault="00C65C92" w:rsidP="00C93723">
      <w:pPr>
        <w:tabs>
          <w:tab w:val="left" w:pos="8652"/>
        </w:tabs>
        <w:rPr>
          <w:b/>
          <w:sz w:val="28"/>
        </w:rPr>
      </w:pPr>
      <w:r>
        <w:rPr>
          <w:b/>
          <w:sz w:val="28"/>
        </w:rPr>
        <w:t>Глава Никитовского сельского поселения                              А. В. Багринцев</w:t>
      </w:r>
    </w:p>
    <w:sectPr w:rsidR="00C65C92" w:rsidRPr="00163FD3" w:rsidSect="007F6D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A4C090E"/>
    <w:multiLevelType w:val="hybridMultilevel"/>
    <w:tmpl w:val="AF1438DA"/>
    <w:lvl w:ilvl="0" w:tplc="DC7E5D7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9B6"/>
    <w:rsid w:val="00005229"/>
    <w:rsid w:val="000076C0"/>
    <w:rsid w:val="0003434F"/>
    <w:rsid w:val="00041CCF"/>
    <w:rsid w:val="000501A4"/>
    <w:rsid w:val="00056D25"/>
    <w:rsid w:val="0005736D"/>
    <w:rsid w:val="000644CB"/>
    <w:rsid w:val="00076EE2"/>
    <w:rsid w:val="00086EA1"/>
    <w:rsid w:val="00096F12"/>
    <w:rsid w:val="000A3017"/>
    <w:rsid w:val="000C156B"/>
    <w:rsid w:val="000D34CB"/>
    <w:rsid w:val="00100753"/>
    <w:rsid w:val="001207CC"/>
    <w:rsid w:val="00121C65"/>
    <w:rsid w:val="001301D6"/>
    <w:rsid w:val="001421C9"/>
    <w:rsid w:val="00145A56"/>
    <w:rsid w:val="00151BCA"/>
    <w:rsid w:val="00163FD3"/>
    <w:rsid w:val="00174E65"/>
    <w:rsid w:val="00176557"/>
    <w:rsid w:val="00186DEC"/>
    <w:rsid w:val="0018759E"/>
    <w:rsid w:val="00193DED"/>
    <w:rsid w:val="001B53B0"/>
    <w:rsid w:val="001C14A6"/>
    <w:rsid w:val="001C3ACB"/>
    <w:rsid w:val="0021369D"/>
    <w:rsid w:val="00220405"/>
    <w:rsid w:val="00226A46"/>
    <w:rsid w:val="0028669F"/>
    <w:rsid w:val="002A5580"/>
    <w:rsid w:val="002A766E"/>
    <w:rsid w:val="002B19B6"/>
    <w:rsid w:val="002C4F24"/>
    <w:rsid w:val="002D21EC"/>
    <w:rsid w:val="003500C2"/>
    <w:rsid w:val="00351B8F"/>
    <w:rsid w:val="003520A4"/>
    <w:rsid w:val="0035282B"/>
    <w:rsid w:val="00390135"/>
    <w:rsid w:val="003C2973"/>
    <w:rsid w:val="003C2C56"/>
    <w:rsid w:val="003C3D8A"/>
    <w:rsid w:val="003C6134"/>
    <w:rsid w:val="003D3CF7"/>
    <w:rsid w:val="003D67C8"/>
    <w:rsid w:val="003E1F96"/>
    <w:rsid w:val="003F6D1B"/>
    <w:rsid w:val="0040145E"/>
    <w:rsid w:val="00406403"/>
    <w:rsid w:val="004412CD"/>
    <w:rsid w:val="00455C30"/>
    <w:rsid w:val="00474A57"/>
    <w:rsid w:val="00500739"/>
    <w:rsid w:val="00512A3E"/>
    <w:rsid w:val="00570D39"/>
    <w:rsid w:val="00597C37"/>
    <w:rsid w:val="005A587E"/>
    <w:rsid w:val="005D17EB"/>
    <w:rsid w:val="005E00F4"/>
    <w:rsid w:val="005F2DE9"/>
    <w:rsid w:val="006355FE"/>
    <w:rsid w:val="00642EE4"/>
    <w:rsid w:val="0066742C"/>
    <w:rsid w:val="00673EF9"/>
    <w:rsid w:val="006C19F9"/>
    <w:rsid w:val="006C2E1C"/>
    <w:rsid w:val="006E04B0"/>
    <w:rsid w:val="00722C34"/>
    <w:rsid w:val="0075346D"/>
    <w:rsid w:val="0077281E"/>
    <w:rsid w:val="00773DB0"/>
    <w:rsid w:val="00785DF6"/>
    <w:rsid w:val="00792359"/>
    <w:rsid w:val="007B2370"/>
    <w:rsid w:val="007C3565"/>
    <w:rsid w:val="007E24A1"/>
    <w:rsid w:val="007F6D2F"/>
    <w:rsid w:val="00800B2B"/>
    <w:rsid w:val="008025AE"/>
    <w:rsid w:val="008152ED"/>
    <w:rsid w:val="00822163"/>
    <w:rsid w:val="00822809"/>
    <w:rsid w:val="0083334C"/>
    <w:rsid w:val="00833478"/>
    <w:rsid w:val="0085342A"/>
    <w:rsid w:val="00854D0C"/>
    <w:rsid w:val="008564A1"/>
    <w:rsid w:val="00856CFB"/>
    <w:rsid w:val="0086174B"/>
    <w:rsid w:val="00877977"/>
    <w:rsid w:val="008952DB"/>
    <w:rsid w:val="008B7824"/>
    <w:rsid w:val="008C00BC"/>
    <w:rsid w:val="008F031F"/>
    <w:rsid w:val="00903403"/>
    <w:rsid w:val="009056EA"/>
    <w:rsid w:val="00906FAE"/>
    <w:rsid w:val="00960E7F"/>
    <w:rsid w:val="009873C1"/>
    <w:rsid w:val="009975CC"/>
    <w:rsid w:val="009A22EA"/>
    <w:rsid w:val="009B48B0"/>
    <w:rsid w:val="009B6CFC"/>
    <w:rsid w:val="009D5C45"/>
    <w:rsid w:val="009E677E"/>
    <w:rsid w:val="00A02CA7"/>
    <w:rsid w:val="00A107AA"/>
    <w:rsid w:val="00A30A77"/>
    <w:rsid w:val="00A535E8"/>
    <w:rsid w:val="00A80C38"/>
    <w:rsid w:val="00AA1EF5"/>
    <w:rsid w:val="00AA3D58"/>
    <w:rsid w:val="00AB0448"/>
    <w:rsid w:val="00AC0BC2"/>
    <w:rsid w:val="00AD4201"/>
    <w:rsid w:val="00AE4736"/>
    <w:rsid w:val="00AF6C0B"/>
    <w:rsid w:val="00B11744"/>
    <w:rsid w:val="00B1524E"/>
    <w:rsid w:val="00B50FB4"/>
    <w:rsid w:val="00BB158E"/>
    <w:rsid w:val="00BC2F34"/>
    <w:rsid w:val="00BD030D"/>
    <w:rsid w:val="00BE1D7D"/>
    <w:rsid w:val="00BE4F38"/>
    <w:rsid w:val="00BF7440"/>
    <w:rsid w:val="00C22333"/>
    <w:rsid w:val="00C265C9"/>
    <w:rsid w:val="00C30EE5"/>
    <w:rsid w:val="00C65C92"/>
    <w:rsid w:val="00C8254E"/>
    <w:rsid w:val="00C93723"/>
    <w:rsid w:val="00C9635D"/>
    <w:rsid w:val="00CD1275"/>
    <w:rsid w:val="00CE27F9"/>
    <w:rsid w:val="00CF05BC"/>
    <w:rsid w:val="00D06D90"/>
    <w:rsid w:val="00D109D6"/>
    <w:rsid w:val="00D32520"/>
    <w:rsid w:val="00D81AA0"/>
    <w:rsid w:val="00D81D59"/>
    <w:rsid w:val="00D935E2"/>
    <w:rsid w:val="00DB0E37"/>
    <w:rsid w:val="00DE3247"/>
    <w:rsid w:val="00DF3B6F"/>
    <w:rsid w:val="00E00A31"/>
    <w:rsid w:val="00E21672"/>
    <w:rsid w:val="00E450EE"/>
    <w:rsid w:val="00E459BC"/>
    <w:rsid w:val="00E669E7"/>
    <w:rsid w:val="00E920D8"/>
    <w:rsid w:val="00E92DC1"/>
    <w:rsid w:val="00EA0EF0"/>
    <w:rsid w:val="00EA4AD9"/>
    <w:rsid w:val="00EC2BB1"/>
    <w:rsid w:val="00F03E84"/>
    <w:rsid w:val="00F16FEF"/>
    <w:rsid w:val="00F45C34"/>
    <w:rsid w:val="00F54C9C"/>
    <w:rsid w:val="00F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B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B19B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B3E"/>
    <w:rPr>
      <w:sz w:val="24"/>
      <w:szCs w:val="24"/>
    </w:rPr>
  </w:style>
  <w:style w:type="table" w:styleId="TableGrid">
    <w:name w:val="Table Grid"/>
    <w:basedOn w:val="TableNormal"/>
    <w:uiPriority w:val="99"/>
    <w:rsid w:val="00800B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30A7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BalloonText">
    <w:name w:val="Balloon Text"/>
    <w:basedOn w:val="Normal"/>
    <w:link w:val="BalloonTextChar"/>
    <w:uiPriority w:val="99"/>
    <w:rsid w:val="00BD0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0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568</Words>
  <Characters>3241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юля</cp:lastModifiedBy>
  <cp:revision>6</cp:revision>
  <cp:lastPrinted>2022-08-15T12:12:00Z</cp:lastPrinted>
  <dcterms:created xsi:type="dcterms:W3CDTF">2024-08-05T12:24:00Z</dcterms:created>
  <dcterms:modified xsi:type="dcterms:W3CDTF">2024-08-28T13:30:00Z</dcterms:modified>
</cp:coreProperties>
</file>