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0A" w:rsidRPr="00314AC5" w:rsidRDefault="008E1D0A" w:rsidP="00314AC5">
      <w:pPr>
        <w:jc w:val="center"/>
        <w:rPr>
          <w:sz w:val="24"/>
          <w:szCs w:val="24"/>
          <w:lang w:eastAsia="ar-SA"/>
        </w:rPr>
      </w:pPr>
      <w:r w:rsidRPr="00314AC5">
        <w:rPr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6" o:title=""/>
          </v:shape>
        </w:pic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  <w:r w:rsidRPr="00314AC5">
        <w:rPr>
          <w:rFonts w:ascii="Arial" w:hAnsi="Arial" w:cs="Arial"/>
          <w:b/>
          <w:lang w:eastAsia="ar-SA"/>
        </w:rPr>
        <w:t>КРАСНОГВАРДЕЙСКИЙ РАЙОН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 xml:space="preserve">НИКИТОВСКОГО СЕЛЬСКОГО ПОСЕЛЕНИЯ </w:t>
      </w:r>
    </w:p>
    <w:p w:rsidR="008E1D0A" w:rsidRPr="00314AC5" w:rsidRDefault="008E1D0A" w:rsidP="00314AC5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314AC5">
        <w:rPr>
          <w:rFonts w:ascii="Arial Narrow" w:hAnsi="Arial Narrow" w:cs="Arial"/>
          <w:b/>
          <w:sz w:val="36"/>
          <w:szCs w:val="36"/>
          <w:lang w:eastAsia="ar-SA"/>
        </w:rPr>
        <w:t>МУНИЦИПАЛЬНОГО РАЙОНА «КРАСНОГВАРДЕЙСКИЙ РАЙОН» БЕЛГОРОДСКОЙ ОБЛАСТИ ЧЕТВЕРТОГО СОЗЫВА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 Тридцать шестое  заседание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314AC5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8E1D0A" w:rsidRPr="00314AC5" w:rsidRDefault="008E1D0A" w:rsidP="00314AC5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314AC5">
        <w:rPr>
          <w:rFonts w:ascii="Arial" w:hAnsi="Arial" w:cs="Arial"/>
          <w:b/>
          <w:sz w:val="17"/>
          <w:szCs w:val="17"/>
          <w:lang w:eastAsia="ar-SA"/>
        </w:rPr>
        <w:t>Никитовка</w:t>
      </w:r>
    </w:p>
    <w:p w:rsidR="008E1D0A" w:rsidRPr="00314AC5" w:rsidRDefault="008E1D0A" w:rsidP="00314AC5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314AC5">
        <w:rPr>
          <w:rFonts w:ascii="Arial" w:hAnsi="Arial" w:cs="Arial"/>
          <w:b/>
          <w:sz w:val="18"/>
          <w:szCs w:val="18"/>
          <w:lang w:eastAsia="ar-SA"/>
        </w:rPr>
        <w:t xml:space="preserve">«28» декабря  </w:t>
      </w:r>
      <w:smartTag w:uri="urn:schemas-microsoft-com:office:smarttags" w:element="metricconverter">
        <w:smartTagPr>
          <w:attr w:name="ProductID" w:val="2021 г"/>
        </w:smartTagPr>
        <w:r w:rsidRPr="00314AC5">
          <w:rPr>
            <w:rFonts w:ascii="Arial" w:hAnsi="Arial" w:cs="Arial"/>
            <w:b/>
            <w:sz w:val="18"/>
            <w:szCs w:val="18"/>
            <w:lang w:eastAsia="ar-SA"/>
          </w:rPr>
          <w:t>2021 г</w:t>
        </w:r>
      </w:smartTag>
      <w:r w:rsidRPr="00314AC5">
        <w:rPr>
          <w:rFonts w:ascii="Arial" w:hAnsi="Arial" w:cs="Arial"/>
          <w:b/>
          <w:sz w:val="18"/>
          <w:szCs w:val="18"/>
          <w:lang w:eastAsia="ar-SA"/>
        </w:rPr>
        <w:t>.                                                                                                                                                  № 1</w:t>
      </w:r>
      <w:r>
        <w:rPr>
          <w:rFonts w:ascii="Arial" w:hAnsi="Arial" w:cs="Arial"/>
          <w:b/>
          <w:sz w:val="18"/>
          <w:szCs w:val="18"/>
          <w:lang w:eastAsia="ar-SA"/>
        </w:rPr>
        <w:t>1</w:t>
      </w: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color w:val="000000"/>
          <w:sz w:val="28"/>
          <w:szCs w:val="28"/>
        </w:rPr>
      </w:pPr>
    </w:p>
    <w:p w:rsidR="008E1D0A" w:rsidRPr="00986471" w:rsidRDefault="008E1D0A" w:rsidP="002A587D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26"/>
      </w:tblGrid>
      <w:tr w:rsidR="008E1D0A" w:rsidTr="00986471">
        <w:tc>
          <w:tcPr>
            <w:tcW w:w="4428" w:type="dxa"/>
          </w:tcPr>
          <w:p w:rsidR="008E1D0A" w:rsidRDefault="008E1D0A" w:rsidP="00986471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C65F3C">
              <w:rPr>
                <w:rFonts w:eastAsia="Calibri"/>
                <w:b/>
                <w:sz w:val="28"/>
                <w:szCs w:val="28"/>
              </w:rPr>
              <w:t>О п</w:t>
            </w:r>
            <w:r>
              <w:rPr>
                <w:rFonts w:eastAsia="Calibri"/>
                <w:b/>
                <w:sz w:val="28"/>
                <w:szCs w:val="28"/>
              </w:rPr>
              <w:t xml:space="preserve">риеме </w:t>
            </w:r>
            <w:r w:rsidRPr="00C65F3C">
              <w:rPr>
                <w:rFonts w:eastAsia="Calibri"/>
                <w:b/>
                <w:sz w:val="28"/>
                <w:szCs w:val="28"/>
              </w:rPr>
              <w:t xml:space="preserve">части полномочий </w:t>
            </w:r>
            <w:r>
              <w:rPr>
                <w:rFonts w:eastAsia="Calibri"/>
                <w:b/>
                <w:sz w:val="28"/>
                <w:szCs w:val="28"/>
              </w:rPr>
              <w:t>муниципального района «Красногвардейский район» в сфере ЖКХ</w:t>
            </w:r>
          </w:p>
        </w:tc>
        <w:tc>
          <w:tcPr>
            <w:tcW w:w="5426" w:type="dxa"/>
          </w:tcPr>
          <w:p w:rsidR="008E1D0A" w:rsidRDefault="008E1D0A" w:rsidP="002A587D">
            <w:pPr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28"/>
          <w:szCs w:val="28"/>
          <w:u w:val="single"/>
        </w:rPr>
      </w:pPr>
    </w:p>
    <w:p w:rsidR="008E1D0A" w:rsidRDefault="008E1D0A" w:rsidP="002A587D">
      <w:pPr>
        <w:rPr>
          <w:b/>
          <w:bCs/>
          <w:sz w:val="32"/>
          <w:szCs w:val="32"/>
          <w:u w:val="single"/>
        </w:rPr>
      </w:pPr>
    </w:p>
    <w:p w:rsidR="008E1D0A" w:rsidRPr="00890E90" w:rsidRDefault="008E1D0A" w:rsidP="002A5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3F22">
        <w:rPr>
          <w:sz w:val="28"/>
          <w:szCs w:val="28"/>
        </w:rPr>
        <w:t xml:space="preserve">уководствуясь частью 4 статьи 15 </w:t>
      </w:r>
      <w:r w:rsidRPr="00890E90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</w:t>
      </w:r>
      <w:r w:rsidRPr="00890E90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Муниципального совета Красногвардейского района от 24 декабря 2021 года № 16 </w:t>
      </w:r>
      <w:r w:rsidRPr="00986471">
        <w:rPr>
          <w:sz w:val="28"/>
          <w:szCs w:val="28"/>
        </w:rPr>
        <w:t>«О передаче части полномочий сельским поселениям», Уставом Никито</w:t>
      </w:r>
      <w:r>
        <w:rPr>
          <w:sz w:val="28"/>
          <w:szCs w:val="28"/>
        </w:rPr>
        <w:t xml:space="preserve">вского сельского поселения </w:t>
      </w:r>
      <w:r w:rsidRPr="00890E90">
        <w:rPr>
          <w:sz w:val="28"/>
          <w:szCs w:val="28"/>
        </w:rPr>
        <w:t xml:space="preserve"> муниципального района «Красногвардейский район» Белгородской области</w:t>
      </w:r>
      <w:r>
        <w:rPr>
          <w:sz w:val="28"/>
          <w:szCs w:val="28"/>
        </w:rPr>
        <w:t xml:space="preserve"> земское собрание Никитовского сельского поселения </w:t>
      </w:r>
      <w:r w:rsidRPr="00986471">
        <w:rPr>
          <w:b/>
          <w:sz w:val="28"/>
          <w:szCs w:val="28"/>
        </w:rPr>
        <w:t>р е ш и л о:</w:t>
      </w:r>
    </w:p>
    <w:p w:rsidR="008E1D0A" w:rsidRPr="00890E90" w:rsidRDefault="008E1D0A" w:rsidP="002A587D">
      <w:pPr>
        <w:pStyle w:val="BodyTextIndent"/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890E90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890E90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муниципального района «Красногвардейский район»</w:t>
      </w:r>
      <w:r w:rsidRPr="00890E90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 w:rsidRPr="00890E90">
        <w:rPr>
          <w:sz w:val="28"/>
          <w:szCs w:val="28"/>
        </w:rPr>
        <w:t xml:space="preserve"> по: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E90">
        <w:rPr>
          <w:sz w:val="28"/>
          <w:szCs w:val="28"/>
        </w:rPr>
        <w:t xml:space="preserve">- </w:t>
      </w:r>
      <w:r w:rsidRPr="000E23A7">
        <w:rPr>
          <w:sz w:val="28"/>
          <w:szCs w:val="28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0E23A7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8E1D0A" w:rsidRDefault="008E1D0A" w:rsidP="002A58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Никитовского сельского поселения уполномоченным органом по заключению соглашения о передаче вышеуказанных</w:t>
      </w:r>
      <w:r w:rsidRPr="00784377">
        <w:rPr>
          <w:sz w:val="28"/>
          <w:szCs w:val="28"/>
        </w:rPr>
        <w:t xml:space="preserve"> полномочий</w:t>
      </w:r>
      <w:r w:rsidRPr="00144C41">
        <w:rPr>
          <w:sz w:val="28"/>
          <w:szCs w:val="28"/>
        </w:rPr>
        <w:t>.</w:t>
      </w:r>
    </w:p>
    <w:p w:rsidR="008E1D0A" w:rsidRPr="0098647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января 2022 года.</w:t>
      </w:r>
    </w:p>
    <w:p w:rsidR="008E1D0A" w:rsidRPr="00F517E1" w:rsidRDefault="008E1D0A" w:rsidP="00986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17E1">
        <w:rPr>
          <w:sz w:val="28"/>
          <w:szCs w:val="28"/>
        </w:rPr>
        <w:t xml:space="preserve">. Обнародовать настоящее решение путем размещения на сайте </w:t>
      </w:r>
      <w:r>
        <w:rPr>
          <w:sz w:val="28"/>
          <w:szCs w:val="28"/>
        </w:rPr>
        <w:t>Никитовского</w:t>
      </w:r>
      <w:r w:rsidRPr="00F517E1">
        <w:rPr>
          <w:sz w:val="28"/>
          <w:szCs w:val="28"/>
        </w:rPr>
        <w:t xml:space="preserve"> сельского поселения </w:t>
      </w:r>
      <w:hyperlink r:id="rId8" w:history="1">
        <w:r w:rsidRPr="008E715A">
          <w:rPr>
            <w:rStyle w:val="Hyperlink"/>
            <w:sz w:val="28"/>
            <w:szCs w:val="28"/>
          </w:rPr>
          <w:t>http://www.</w:t>
        </w:r>
        <w:r w:rsidRPr="008E715A">
          <w:rPr>
            <w:rStyle w:val="Hyperlink"/>
            <w:sz w:val="28"/>
            <w:szCs w:val="28"/>
            <w:lang w:val="en-US"/>
          </w:rPr>
          <w:t>nikitovka</w:t>
        </w:r>
        <w:r w:rsidRPr="008E715A">
          <w:rPr>
            <w:rStyle w:val="Hyperlink"/>
            <w:sz w:val="28"/>
            <w:szCs w:val="28"/>
          </w:rPr>
          <w:t>.</w:t>
        </w:r>
        <w:r w:rsidRPr="008E715A">
          <w:rPr>
            <w:rStyle w:val="Hyperlink"/>
            <w:sz w:val="28"/>
            <w:szCs w:val="28"/>
            <w:lang w:val="en-US"/>
          </w:rPr>
          <w:t>biryuch</w:t>
        </w:r>
        <w:r w:rsidRPr="008E715A">
          <w:rPr>
            <w:rStyle w:val="Hyperlink"/>
            <w:sz w:val="28"/>
            <w:szCs w:val="28"/>
          </w:rPr>
          <w:t>.ru</w:t>
        </w:r>
      </w:hyperlink>
      <w:r w:rsidRPr="00F517E1">
        <w:rPr>
          <w:color w:val="000000"/>
          <w:sz w:val="28"/>
          <w:szCs w:val="28"/>
        </w:rPr>
        <w:t xml:space="preserve">/, </w:t>
      </w:r>
      <w:r w:rsidRPr="00F517E1">
        <w:rPr>
          <w:sz w:val="28"/>
          <w:szCs w:val="28"/>
        </w:rPr>
        <w:t>вывешивания в общедоступных местах.</w:t>
      </w:r>
    </w:p>
    <w:p w:rsidR="008E1D0A" w:rsidRDefault="008E1D0A" w:rsidP="00986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7D8C">
        <w:rPr>
          <w:sz w:val="28"/>
          <w:szCs w:val="28"/>
        </w:rPr>
        <w:t>. Контроль за исполнением настоящего решения возложить на постоянную комиссию земского собрания Никитовского сельского поселения по вопросам местного самоуправления и нормативно- правовой деятельности (Алексеева Е. И.).</w:t>
      </w: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pPr>
        <w:jc w:val="both"/>
        <w:rPr>
          <w:sz w:val="28"/>
          <w:szCs w:val="28"/>
        </w:rPr>
      </w:pPr>
    </w:p>
    <w:p w:rsidR="008E1D0A" w:rsidRDefault="008E1D0A" w:rsidP="00986471">
      <w:r w:rsidRPr="00A57D8C">
        <w:rPr>
          <w:b/>
          <w:sz w:val="28"/>
          <w:szCs w:val="28"/>
        </w:rPr>
        <w:t xml:space="preserve">Глава Никитовского сельского поселения                </w:t>
      </w:r>
      <w:r>
        <w:rPr>
          <w:b/>
          <w:sz w:val="28"/>
          <w:szCs w:val="28"/>
        </w:rPr>
        <w:t xml:space="preserve">    </w:t>
      </w:r>
      <w:r w:rsidRPr="00A57D8C">
        <w:rPr>
          <w:b/>
          <w:sz w:val="28"/>
          <w:szCs w:val="28"/>
        </w:rPr>
        <w:t xml:space="preserve">     Т. М.</w:t>
      </w:r>
      <w:r>
        <w:rPr>
          <w:b/>
          <w:sz w:val="28"/>
          <w:szCs w:val="28"/>
        </w:rPr>
        <w:t xml:space="preserve"> Рыбалко</w:t>
      </w: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8"/>
          <w:szCs w:val="28"/>
        </w:rPr>
      </w:pPr>
    </w:p>
    <w:p w:rsidR="008E1D0A" w:rsidRDefault="008E1D0A" w:rsidP="002A587D">
      <w:pPr>
        <w:tabs>
          <w:tab w:val="left" w:pos="6480"/>
        </w:tabs>
        <w:ind w:left="5040"/>
        <w:jc w:val="center"/>
        <w:rPr>
          <w:b/>
          <w:sz w:val="27"/>
          <w:szCs w:val="27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Default="008E1D0A" w:rsidP="002A587D">
      <w:pPr>
        <w:pStyle w:val="Title"/>
        <w:ind w:right="-5"/>
        <w:contextualSpacing/>
        <w:rPr>
          <w:szCs w:val="28"/>
        </w:rPr>
      </w:pPr>
    </w:p>
    <w:p w:rsidR="008E1D0A" w:rsidRPr="00C92444" w:rsidRDefault="008E1D0A" w:rsidP="002A587D">
      <w:pPr>
        <w:pStyle w:val="Title"/>
        <w:ind w:right="-5"/>
        <w:contextualSpacing/>
        <w:rPr>
          <w:szCs w:val="28"/>
        </w:rPr>
      </w:pPr>
      <w:r w:rsidRPr="00C92444">
        <w:rPr>
          <w:szCs w:val="28"/>
        </w:rPr>
        <w:t xml:space="preserve">СОГЛАШЕНИЕ </w:t>
      </w:r>
    </w:p>
    <w:p w:rsidR="008E1D0A" w:rsidRPr="00C92444" w:rsidRDefault="008E1D0A" w:rsidP="00A21272">
      <w:pPr>
        <w:pStyle w:val="BodyText3"/>
        <w:tabs>
          <w:tab w:val="left" w:pos="9355"/>
        </w:tabs>
        <w:ind w:right="-5"/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о передаче части полномочий сельским поселениям</w:t>
      </w:r>
    </w:p>
    <w:p w:rsidR="008E1D0A" w:rsidRPr="00C92444" w:rsidRDefault="008E1D0A" w:rsidP="002A587D">
      <w:pPr>
        <w:contextualSpacing/>
        <w:jc w:val="center"/>
        <w:rPr>
          <w:sz w:val="28"/>
          <w:szCs w:val="28"/>
        </w:rPr>
      </w:pPr>
      <w:r w:rsidRPr="00C92444">
        <w:rPr>
          <w:sz w:val="28"/>
          <w:szCs w:val="28"/>
        </w:rPr>
        <w:t>г. Бирюч</w:t>
      </w:r>
      <w:r w:rsidRPr="00C92444">
        <w:rPr>
          <w:sz w:val="28"/>
          <w:szCs w:val="28"/>
        </w:rPr>
        <w:tab/>
        <w:t xml:space="preserve">                                                                 «___» __________ </w:t>
      </w:r>
      <w:smartTag w:uri="urn:schemas-microsoft-com:office:smarttags" w:element="metricconverter">
        <w:smartTagPr>
          <w:attr w:name="ProductID" w:val="2021 г"/>
        </w:smartTagPr>
        <w:r w:rsidRPr="00C92444">
          <w:rPr>
            <w:sz w:val="28"/>
            <w:szCs w:val="28"/>
          </w:rPr>
          <w:t>2021 г</w:t>
        </w:r>
      </w:smartTag>
      <w:r w:rsidRPr="00C92444">
        <w:rPr>
          <w:sz w:val="28"/>
          <w:szCs w:val="28"/>
        </w:rPr>
        <w:t>.</w:t>
      </w:r>
    </w:p>
    <w:p w:rsidR="008E1D0A" w:rsidRDefault="008E1D0A" w:rsidP="002A587D">
      <w:pPr>
        <w:spacing w:before="240"/>
        <w:jc w:val="center"/>
        <w:rPr>
          <w:sz w:val="28"/>
          <w:szCs w:val="28"/>
        </w:rPr>
      </w:pPr>
    </w:p>
    <w:p w:rsidR="008E1D0A" w:rsidRPr="00C92444" w:rsidRDefault="008E1D0A" w:rsidP="002A587D">
      <w:pPr>
        <w:spacing w:before="240"/>
        <w:jc w:val="center"/>
        <w:rPr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D4">
        <w:rPr>
          <w:rFonts w:ascii="Times New Roman" w:hAnsi="Times New Roman" w:cs="Times New Roman"/>
          <w:b/>
          <w:sz w:val="28"/>
          <w:szCs w:val="28"/>
        </w:rPr>
        <w:t>Администрация Красногвардейского района</w:t>
      </w:r>
      <w:r w:rsidRPr="00C92444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 района», в лице </w:t>
      </w:r>
      <w:r w:rsidRPr="007A47D4">
        <w:rPr>
          <w:rFonts w:ascii="Times New Roman" w:hAnsi="Times New Roman" w:cs="Times New Roman"/>
          <w:b/>
          <w:sz w:val="28"/>
          <w:szCs w:val="28"/>
        </w:rPr>
        <w:t>главы администрации Красногвардейского района Куташовой Анны Петровны</w:t>
      </w:r>
      <w:r w:rsidRPr="00C92444">
        <w:rPr>
          <w:rFonts w:ascii="Times New Roman" w:hAnsi="Times New Roman" w:cs="Times New Roman"/>
          <w:sz w:val="28"/>
          <w:szCs w:val="28"/>
        </w:rPr>
        <w:t xml:space="preserve">, действующей на основании </w:t>
      </w:r>
      <w:hyperlink r:id="rId9" w:history="1">
        <w:r w:rsidRPr="00C92444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92444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«Красногвардейский район» Белгородской области, с одной стороны, и </w:t>
      </w:r>
      <w:r w:rsidRPr="007A47D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92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Никитовского сельского поселения муниципального района «Красногвардейский район» Белгородской области</w:t>
      </w:r>
      <w:r w:rsidRPr="00C92444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 поселения», в </w:t>
      </w:r>
      <w:r w:rsidRPr="007A47D4">
        <w:rPr>
          <w:rFonts w:ascii="Times New Roman" w:hAnsi="Times New Roman" w:cs="Times New Roman"/>
          <w:b/>
          <w:sz w:val="28"/>
          <w:szCs w:val="28"/>
        </w:rPr>
        <w:t xml:space="preserve">лице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Дорохина Юрия Анатольевича</w:t>
      </w:r>
      <w:r w:rsidRPr="00C92444">
        <w:rPr>
          <w:rFonts w:ascii="Times New Roman" w:hAnsi="Times New Roman" w:cs="Times New Roman"/>
          <w:sz w:val="28"/>
          <w:szCs w:val="28"/>
        </w:rPr>
        <w:t xml:space="preserve">, действующего  на основании Устава сельского поселения муниципального района «Красногвардейский район» Белгородской области, с другой стороны, в дальнейшем именуемые «Стороны», руководствуясь </w:t>
      </w:r>
      <w:hyperlink r:id="rId10" w:history="1">
        <w:r w:rsidRPr="00C92444">
          <w:rPr>
            <w:rFonts w:ascii="Times New Roman" w:hAnsi="Times New Roman" w:cs="Times New Roman"/>
            <w:sz w:val="28"/>
            <w:szCs w:val="28"/>
          </w:rPr>
          <w:t>частью 4 статьи  15</w:t>
        </w:r>
      </w:hyperlink>
      <w:r w:rsidRPr="00C92444">
        <w:rPr>
          <w:rFonts w:ascii="Times New Roman" w:hAnsi="Times New Roman" w:cs="Times New Roman"/>
          <w:sz w:val="28"/>
          <w:szCs w:val="28"/>
        </w:rPr>
        <w:t xml:space="preserve">  Федерального  закона  от   06 октября 2003 года № 131-ФЗ «Об общих принципах организации местного самоуправления в Российской Федерации», Уставом муниципального района «Красногвардейский район» Белгородской области, решением Муниципального совета Красногвардейского района от 16 февраля 2017 года № 7 «О Порядке заключения соглашений с органами местного самоуправления поселений, входящих в состав Красногвардейского района, о передаче (принятии) осуществления части полномочий по решению вопросов местного значения»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444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Красногвардейского района «О передаче части полномочий сельским поселениям</w:t>
      </w:r>
      <w:r>
        <w:rPr>
          <w:rFonts w:ascii="Times New Roman" w:hAnsi="Times New Roman" w:cs="Times New Roman"/>
          <w:sz w:val="28"/>
          <w:szCs w:val="28"/>
        </w:rPr>
        <w:t>»  от 24 декабря 2021 года № 16</w:t>
      </w:r>
      <w:r w:rsidRPr="00C92444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Никитовского </w:t>
      </w:r>
      <w:r w:rsidRPr="00C92444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«Красногвардейский район» Белгородской области, решением земского  собрания </w:t>
      </w:r>
      <w:r>
        <w:rPr>
          <w:rFonts w:ascii="Times New Roman" w:hAnsi="Times New Roman" w:cs="Times New Roman"/>
          <w:sz w:val="28"/>
          <w:szCs w:val="28"/>
        </w:rPr>
        <w:t>Никитовского</w:t>
      </w:r>
      <w:r w:rsidRPr="00C9244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28 декабря 2021 года </w:t>
      </w:r>
      <w:r w:rsidRPr="00C9244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2444">
        <w:rPr>
          <w:rFonts w:ascii="Times New Roman" w:hAnsi="Times New Roman" w:cs="Times New Roman"/>
          <w:sz w:val="28"/>
          <w:szCs w:val="28"/>
        </w:rPr>
        <w:t xml:space="preserve"> «О приеме части полномочий муниципального района «Красногвардейский район» в сфере ЖКХ» заключили настоящее Соглашение (далее – «Соглашение») о нижеследующем:</w:t>
      </w:r>
    </w:p>
    <w:p w:rsidR="008E1D0A" w:rsidRPr="00C92444" w:rsidRDefault="008E1D0A" w:rsidP="002A587D">
      <w:pPr>
        <w:contextualSpacing/>
        <w:jc w:val="center"/>
        <w:rPr>
          <w:b/>
          <w:sz w:val="28"/>
          <w:szCs w:val="28"/>
        </w:rPr>
      </w:pPr>
    </w:p>
    <w:p w:rsidR="008E1D0A" w:rsidRPr="00C92444" w:rsidRDefault="008E1D0A" w:rsidP="002A587D">
      <w:pPr>
        <w:contextualSpacing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1. Предмет Соглашения</w:t>
      </w:r>
    </w:p>
    <w:p w:rsidR="008E1D0A" w:rsidRPr="00C92444" w:rsidRDefault="008E1D0A" w:rsidP="002A587D">
      <w:pPr>
        <w:ind w:firstLine="720"/>
        <w:jc w:val="both"/>
        <w:rPr>
          <w:sz w:val="28"/>
          <w:szCs w:val="28"/>
        </w:rPr>
      </w:pPr>
    </w:p>
    <w:p w:rsidR="008E1D0A" w:rsidRPr="00C92444" w:rsidRDefault="008E1D0A" w:rsidP="002A58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1.1. Администрация района передает, а Администрация поселения принимает полномочия района, в порядке и на условиях установленных настоящим Соглашением по:</w:t>
      </w:r>
    </w:p>
    <w:p w:rsidR="008E1D0A" w:rsidRPr="00C92444" w:rsidRDefault="008E1D0A" w:rsidP="002A58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1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Красногвардейского района и с учетом возможности эффективного их осуществления Администрацией поселения.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 xml:space="preserve">1.3. Для осуществления полномочий Администрация района из бюджета Красногвардейского района предоставляет бюджету поселения межбюджетные трансферты, определяемые в соответствии с </w:t>
      </w:r>
      <w:hyperlink w:anchor="Par49" w:history="1">
        <w:r w:rsidRPr="00C92444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C92444">
        <w:rPr>
          <w:rFonts w:ascii="Times New Roman" w:hAnsi="Times New Roman" w:cs="Times New Roman"/>
          <w:sz w:val="28"/>
          <w:szCs w:val="28"/>
        </w:rPr>
        <w:t>. настоящего Соглашения.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444">
        <w:rPr>
          <w:b/>
          <w:sz w:val="28"/>
          <w:szCs w:val="28"/>
        </w:rPr>
        <w:t>2. Перечень полномочий, подлежащих передаче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C92444">
        <w:rPr>
          <w:rFonts w:ascii="Times New Roman" w:hAnsi="Times New Roman" w:cs="Times New Roman"/>
          <w:sz w:val="28"/>
          <w:szCs w:val="28"/>
        </w:rPr>
        <w:t>2.1. Администрация района передает, а Администрация поселения принимает  полномочия района по: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</w:rPr>
        <w:t xml:space="preserve">2.1.2.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 w:history="1">
        <w:r w:rsidRPr="00C92444">
          <w:rPr>
            <w:sz w:val="28"/>
            <w:szCs w:val="28"/>
          </w:rPr>
          <w:t>законодательством</w:t>
        </w:r>
      </w:hyperlink>
      <w:r w:rsidRPr="00C92444">
        <w:rPr>
          <w:sz w:val="28"/>
          <w:szCs w:val="28"/>
        </w:rPr>
        <w:t>, а именно: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 учет муниципального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</w:t>
      </w:r>
      <w:hyperlink r:id="rId13" w:history="1">
        <w:r w:rsidRPr="00C92444">
          <w:rPr>
            <w:sz w:val="28"/>
            <w:szCs w:val="28"/>
            <w:lang w:eastAsia="en-US"/>
          </w:rPr>
          <w:t>установление</w:t>
        </w:r>
      </w:hyperlink>
      <w:r w:rsidRPr="00C92444">
        <w:rPr>
          <w:sz w:val="28"/>
          <w:szCs w:val="28"/>
          <w:lang w:eastAsia="en-US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 ведение в установленном </w:t>
      </w:r>
      <w:hyperlink r:id="rId14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8E1D0A" w:rsidRPr="00C92444" w:rsidRDefault="008E1D0A" w:rsidP="00AE0D6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 w:rsidRPr="00C92444">
        <w:rPr>
          <w:sz w:val="28"/>
          <w:szCs w:val="28"/>
          <w:lang w:eastAsia="en-US"/>
        </w:rPr>
        <w:t xml:space="preserve">- предоставление в установленном </w:t>
      </w:r>
      <w:hyperlink r:id="rId15" w:history="1">
        <w:r w:rsidRPr="00C92444">
          <w:rPr>
            <w:sz w:val="28"/>
            <w:szCs w:val="28"/>
            <w:lang w:eastAsia="en-US"/>
          </w:rPr>
          <w:t>порядке</w:t>
        </w:r>
      </w:hyperlink>
      <w:r w:rsidRPr="00C92444">
        <w:rPr>
          <w:sz w:val="28"/>
          <w:szCs w:val="28"/>
          <w:lang w:eastAsia="en-US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8E1D0A" w:rsidRPr="00C92444" w:rsidRDefault="008E1D0A" w:rsidP="002A587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2.2. Организация осуществления полномочий Администрацией поселения обеспечивается во взаимодействии с органами государственной власти Белгородской области, органами местного самоуправления Красногвардейского района, другими учреждениями и организациями муниципального района.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 Администрация района обязана: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3.1.1. Предоставить администрации сельского поселения на реализацию передаваемых полномочий в форме межбюджетных трансфертов финансовые средства в размере ________ рублей, определенном п.4.3. настоящего Соглашения.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3.1.2. Оказывать администрации сельского поселения методическую помощь в осуществлении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3.1.3. Выполнять иные обязательства, установленные бюджетным законодательством Российской Федерации.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 Администрация района имеет право: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3.2.1. Осуществлять контроль за исполнением администрацией сельского поселения передаваемых полномочий, а также за целевым использованием предоставленных финансовых средств.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3.2.2. Требовать возврата суммы перечисленных финансовых средств в случае их нецелевого использования администрацией сельского поселения.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3.2.3. Требовать возврата суммы перечисленных финансовых средств в случае неисполнения администрацией сельского поселения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3.2.4. Требовать возврата в бюджет Красногвардейского района остаток неиспользованных финансовых средств для исполнения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 Администрация сельского поселения обязана: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3.3.1. Осуществлять передаваемые настоящим Соглашением полномочия в соответствии с требованиями действующего законодательства.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3.3.2. Обеспечивать целевое использование финансовых средств, предоставляемых администрацией района исключительно на исполнение передаваемых полномочий.</w:t>
      </w:r>
    </w:p>
    <w:p w:rsidR="008E1D0A" w:rsidRPr="00C92444" w:rsidRDefault="008E1D0A" w:rsidP="00A21272">
      <w:pPr>
        <w:ind w:firstLine="709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3.3.3. По требованию администрация района, в случаях указанных в п. 3.2.2.-3.2.4. возвратить в бюджет Красногвардейского района средства, предоставленные для исполнения передаваемых полномочий.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4. Порядок определения ежегодного объема финансовых средств (межбюджетных трансфертов)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92444">
        <w:rPr>
          <w:rFonts w:ascii="Times New Roman" w:hAnsi="Times New Roman" w:cs="Times New Roman"/>
          <w:sz w:val="28"/>
          <w:szCs w:val="28"/>
        </w:rPr>
        <w:t>4.1. Расчет межбюджетных трансфертов, направляемых на осуществление полномочий по решению вопросов, указанных в пунктах 2.1.1., 2.1.2., 2.1.3., 2.1.4 настоящего Соглашения, производится в соответствии с порядком определения ежегодного объема межбюджетных трансфертов из бюджета муниципального района «Красногвардейский район» Белгородской области (далее - межбюджетные трансферты)</w:t>
      </w:r>
      <w:bookmarkStart w:id="2" w:name="Par50"/>
      <w:bookmarkEnd w:id="2"/>
      <w:r w:rsidRPr="00C92444">
        <w:rPr>
          <w:rFonts w:ascii="Times New Roman" w:hAnsi="Times New Roman" w:cs="Times New Roman"/>
          <w:sz w:val="28"/>
          <w:szCs w:val="28"/>
        </w:rPr>
        <w:t xml:space="preserve"> бюджету  поселения.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4.2.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/>
          <w:sz w:val="28"/>
          <w:szCs w:val="28"/>
        </w:rPr>
        <w:t xml:space="preserve">         4.3. Размер межбюджетных трансфертов, направляемых на осуществление полномочий, </w:t>
      </w:r>
      <w:r w:rsidRPr="00C92444">
        <w:rPr>
          <w:rFonts w:ascii="Times New Roman" w:hAnsi="Times New Roman" w:cs="Times New Roman"/>
          <w:sz w:val="28"/>
          <w:szCs w:val="28"/>
        </w:rPr>
        <w:t xml:space="preserve">на 2022 год будет определяться ежемесячно по мере поступления заявок, сформированных администрациями сельских поселений. 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5. Контроль за исполнением полномочий</w:t>
      </w:r>
    </w:p>
    <w:p w:rsidR="008E1D0A" w:rsidRPr="00C9244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ab/>
      </w:r>
      <w:r w:rsidRPr="00C92444">
        <w:rPr>
          <w:rFonts w:ascii="Times New Roman" w:hAnsi="Times New Roman" w:cs="Times New Roman"/>
          <w:sz w:val="28"/>
          <w:szCs w:val="28"/>
        </w:rPr>
        <w:t>5.1. Контроль за реализацией переданных полномочий осуществляет отдел ЖКХ, транспорта и связи управления строительства и ЖКХ администрации Красногвардейского района.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ab/>
        <w:t>5.2. Контроль за целевым использованием предоставленных финансовых средств, осуществляет управление финансов и бюджетной политики администрации Красногвардейского района.</w:t>
      </w:r>
    </w:p>
    <w:p w:rsidR="008E1D0A" w:rsidRPr="00C92444" w:rsidRDefault="008E1D0A" w:rsidP="002A58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6. Срок действия Соглашения 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6.1. Настоящее Соглашение действует с 01 января 2022 года до 31 декабря 2022 года.</w:t>
      </w:r>
    </w:p>
    <w:p w:rsidR="008E1D0A" w:rsidRPr="00C92444" w:rsidRDefault="008E1D0A" w:rsidP="002A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7. Изменение и расторжение Соглашения</w:t>
      </w:r>
    </w:p>
    <w:p w:rsidR="008E1D0A" w:rsidRPr="00C92444" w:rsidRDefault="008E1D0A" w:rsidP="002A58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7.1. Изменения в Соглашение вносятся путем заключения дополнительного соглашения.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 Действие настоящего Соглашения может быть прекращено досрочно: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7.2.1. По соглашению Сторон.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7.2.2. В одностороннем порядке, в случае: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изменения действующего законодательства Российской Федерации и (или) законодательства Белгородской области;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>- неисполнение или ненадлежащее исполнение одной из Сторон своих обязательств в соответствии с настоящим Соглашением;</w:t>
      </w:r>
    </w:p>
    <w:p w:rsidR="008E1D0A" w:rsidRPr="00C92444" w:rsidRDefault="008E1D0A" w:rsidP="00A21272">
      <w:pPr>
        <w:ind w:firstLine="708"/>
        <w:jc w:val="both"/>
        <w:rPr>
          <w:sz w:val="28"/>
          <w:szCs w:val="28"/>
        </w:rPr>
      </w:pPr>
      <w:r w:rsidRPr="00C92444">
        <w:rPr>
          <w:sz w:val="28"/>
          <w:szCs w:val="28"/>
        </w:rPr>
        <w:t xml:space="preserve">- 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 </w:t>
      </w: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8. Ответственность Сторон</w:t>
      </w:r>
    </w:p>
    <w:p w:rsidR="008E1D0A" w:rsidRPr="00C92444" w:rsidRDefault="008E1D0A" w:rsidP="002A58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8.1. Стороны несут ответственность за несоблюдение условий Соглашения в установленном действующим законодательством порядке.</w:t>
      </w: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C92444" w:rsidRDefault="008E1D0A" w:rsidP="002A5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444">
        <w:rPr>
          <w:rFonts w:ascii="Times New Roman" w:hAnsi="Times New Roman" w:cs="Times New Roman"/>
          <w:sz w:val="28"/>
          <w:szCs w:val="28"/>
        </w:rPr>
        <w:t>9. Настоящее Соглашение заключено в двух экземплярах, имеющих равную юридическую сил, по одному для каждой стороны.</w:t>
      </w:r>
    </w:p>
    <w:p w:rsidR="008E1D0A" w:rsidRPr="00C92444" w:rsidRDefault="008E1D0A" w:rsidP="002A58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7A47D4" w:rsidRDefault="008E1D0A" w:rsidP="002A587D">
      <w:pPr>
        <w:pStyle w:val="ConsPlusNormal"/>
        <w:ind w:left="128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244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A47D4">
        <w:rPr>
          <w:rFonts w:ascii="Times New Roman" w:hAnsi="Times New Roman" w:cs="Times New Roman"/>
          <w:b/>
          <w:sz w:val="28"/>
          <w:szCs w:val="28"/>
        </w:rPr>
        <w:t>10. Подписи Сторон</w:t>
      </w:r>
    </w:p>
    <w:p w:rsidR="008E1D0A" w:rsidRPr="007A47D4" w:rsidRDefault="008E1D0A" w:rsidP="002A58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0A" w:rsidRPr="007A47D4" w:rsidRDefault="008E1D0A" w:rsidP="007A47D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6" w:type="dxa"/>
        <w:tblLook w:val="00A0"/>
      </w:tblPr>
      <w:tblGrid>
        <w:gridCol w:w="5070"/>
        <w:gridCol w:w="4786"/>
      </w:tblGrid>
      <w:tr w:rsidR="008E1D0A" w:rsidRPr="007A47D4" w:rsidTr="00CE7D80">
        <w:tc>
          <w:tcPr>
            <w:tcW w:w="5070" w:type="dxa"/>
          </w:tcPr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Глава администрации   Красногвардейского района</w:t>
            </w: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 А. П. Куташова</w:t>
            </w: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«___» _______ 2021 г.      </w:t>
            </w:r>
          </w:p>
          <w:p w:rsidR="008E1D0A" w:rsidRDefault="008E1D0A" w:rsidP="007A47D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М.П.    </w:t>
            </w:r>
          </w:p>
          <w:p w:rsidR="008E1D0A" w:rsidRPr="007A47D4" w:rsidRDefault="008E1D0A" w:rsidP="00CE7D8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CE7D80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        Никитовского сельского поселения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 Ю.А. Дорохин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«___» _______ 2021 г.</w:t>
            </w:r>
          </w:p>
          <w:p w:rsidR="008E1D0A" w:rsidRPr="007A47D4" w:rsidRDefault="008E1D0A" w:rsidP="007A47D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8E1D0A" w:rsidRPr="007A47D4" w:rsidRDefault="008E1D0A" w:rsidP="00CE7D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D0A" w:rsidRPr="007A47D4" w:rsidRDefault="008E1D0A" w:rsidP="00CE7D8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1D0A" w:rsidRPr="007A47D4" w:rsidRDefault="008E1D0A" w:rsidP="002A587D">
      <w:pPr>
        <w:rPr>
          <w:sz w:val="28"/>
          <w:szCs w:val="28"/>
        </w:rPr>
      </w:pPr>
    </w:p>
    <w:sectPr w:rsidR="008E1D0A" w:rsidRPr="007A47D4" w:rsidSect="00314A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0A" w:rsidRDefault="008E1D0A" w:rsidP="00A41788">
      <w:r>
        <w:separator/>
      </w:r>
    </w:p>
  </w:endnote>
  <w:endnote w:type="continuationSeparator" w:id="1">
    <w:p w:rsidR="008E1D0A" w:rsidRDefault="008E1D0A" w:rsidP="00A41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0A" w:rsidRDefault="008E1D0A" w:rsidP="00A41788">
      <w:r>
        <w:separator/>
      </w:r>
    </w:p>
  </w:footnote>
  <w:footnote w:type="continuationSeparator" w:id="1">
    <w:p w:rsidR="008E1D0A" w:rsidRDefault="008E1D0A" w:rsidP="00A41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87D"/>
    <w:rsid w:val="00030551"/>
    <w:rsid w:val="0003180D"/>
    <w:rsid w:val="000C4B40"/>
    <w:rsid w:val="000E23A7"/>
    <w:rsid w:val="00144C41"/>
    <w:rsid w:val="00145303"/>
    <w:rsid w:val="001E0017"/>
    <w:rsid w:val="00252F3B"/>
    <w:rsid w:val="00273E2A"/>
    <w:rsid w:val="002820A4"/>
    <w:rsid w:val="002A587D"/>
    <w:rsid w:val="002D67E3"/>
    <w:rsid w:val="00314AC5"/>
    <w:rsid w:val="003328F3"/>
    <w:rsid w:val="0049015C"/>
    <w:rsid w:val="004B4EEC"/>
    <w:rsid w:val="00533F22"/>
    <w:rsid w:val="00541C9C"/>
    <w:rsid w:val="00784377"/>
    <w:rsid w:val="007A47D4"/>
    <w:rsid w:val="007E31BE"/>
    <w:rsid w:val="00825858"/>
    <w:rsid w:val="00880647"/>
    <w:rsid w:val="00890E90"/>
    <w:rsid w:val="008E1D0A"/>
    <w:rsid w:val="008E715A"/>
    <w:rsid w:val="008F1909"/>
    <w:rsid w:val="009535F4"/>
    <w:rsid w:val="00986471"/>
    <w:rsid w:val="00A21272"/>
    <w:rsid w:val="00A40138"/>
    <w:rsid w:val="00A40AA4"/>
    <w:rsid w:val="00A41788"/>
    <w:rsid w:val="00A57D8C"/>
    <w:rsid w:val="00AC5100"/>
    <w:rsid w:val="00AE0D68"/>
    <w:rsid w:val="00B951A1"/>
    <w:rsid w:val="00C65F3C"/>
    <w:rsid w:val="00C92444"/>
    <w:rsid w:val="00CC6913"/>
    <w:rsid w:val="00CE7D80"/>
    <w:rsid w:val="00D30424"/>
    <w:rsid w:val="00EA39DF"/>
    <w:rsid w:val="00ED751A"/>
    <w:rsid w:val="00EE75C5"/>
    <w:rsid w:val="00F5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7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87D"/>
    <w:pPr>
      <w:keepNext/>
      <w:jc w:val="center"/>
      <w:outlineLvl w:val="0"/>
    </w:pPr>
    <w:rPr>
      <w:b/>
      <w:cap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87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87D"/>
    <w:rPr>
      <w:rFonts w:ascii="Times New Roman" w:hAnsi="Times New Roman" w:cs="Times New Roman"/>
      <w:b/>
      <w:caps/>
      <w:sz w:val="60"/>
      <w:szCs w:val="6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A58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A58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87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A587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587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A58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87D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2A587D"/>
    <w:pPr>
      <w:widowControl w:val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587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87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E0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864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4A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A2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itovka.biryuch.ru" TargetMode="External"/><Relationship Id="rId13" Type="http://schemas.openxmlformats.org/officeDocument/2006/relationships/hyperlink" Target="consultantplus://offline/ref=18C3AB4C164A311DC501B40F397A2A46425592FA31F9079E9F9FE77147918C8E11756E5A9ACB9949D6AC1C5752AFA27366E2D44FBC4C86R9V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8BEC7EF1DF1EA567451D2AB0EA48E27E1AF6AE109EB974F2252099D6DB3F24E838C5E5l3Y2I" TargetMode="External"/><Relationship Id="rId12" Type="http://schemas.openxmlformats.org/officeDocument/2006/relationships/hyperlink" Target="consultantplus://offline/ref=838BEC7EF1DF1EA567451D2AB0EA48E27E1AF6AE109EB974F2252099D6DB3F24E838C5E5l3Y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8BEC7EF1DF1EA567451D2AB0EA48E27E1AF6AE109EB974F2252099D6DB3F24E838C5E5l3Y2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8C3AB4C164A311DC501B40F397A2A46445396FD35F05A9497C6EB73409ED399163C625B9ACB984FDFF3194243F7AD7970FDD753A04E849AR2V6L" TargetMode="External"/><Relationship Id="rId10" Type="http://schemas.openxmlformats.org/officeDocument/2006/relationships/hyperlink" Target="consultantplus://offline/ref=5AF88640E3BA68F894A0F9EBB5B6848D3DAA1E947D25B8CE48009DE18736D40F69F4F8A41B24PE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AF88640E3BA68F894A0E7E6A3DADE8038A745907925B498135FC6BCD03FDE5822PEG" TargetMode="External"/><Relationship Id="rId14" Type="http://schemas.openxmlformats.org/officeDocument/2006/relationships/hyperlink" Target="consultantplus://offline/ref=18C3AB4C164A311DC501B40F397A2A46445396FD35F05A9497C6EB73409ED399163C625B9ACB984BD9F3194243F7AD7970FDD753A04E849AR2V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7</Pages>
  <Words>1912</Words>
  <Characters>10902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юля</cp:lastModifiedBy>
  <cp:revision>7</cp:revision>
  <cp:lastPrinted>2021-12-28T13:17:00Z</cp:lastPrinted>
  <dcterms:created xsi:type="dcterms:W3CDTF">2021-12-28T07:34:00Z</dcterms:created>
  <dcterms:modified xsi:type="dcterms:W3CDTF">2021-12-28T13:17:00Z</dcterms:modified>
</cp:coreProperties>
</file>