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F" w:rsidRDefault="0065675F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5675F" w:rsidRPr="000D483E" w:rsidRDefault="0065675F" w:rsidP="000D4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E9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483E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75F" w:rsidRPr="000D483E" w:rsidRDefault="0065675F" w:rsidP="000D483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D483E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D483E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D483E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D483E">
        <w:rPr>
          <w:rFonts w:ascii="Arial" w:hAnsi="Arial" w:cs="Arial"/>
          <w:sz w:val="32"/>
          <w:szCs w:val="32"/>
        </w:rPr>
        <w:t>ПОСТАНОВЛЕНИЕ</w:t>
      </w: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5675F" w:rsidRPr="000D483E" w:rsidRDefault="0065675F" w:rsidP="000D483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0D483E">
        <w:rPr>
          <w:rFonts w:ascii="Arial" w:hAnsi="Arial" w:cs="Arial"/>
          <w:b/>
          <w:sz w:val="17"/>
          <w:szCs w:val="17"/>
        </w:rPr>
        <w:t>Никитовка</w:t>
      </w:r>
    </w:p>
    <w:p w:rsidR="0065675F" w:rsidRPr="000D483E" w:rsidRDefault="0065675F" w:rsidP="000D483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483E">
        <w:rPr>
          <w:rFonts w:ascii="Arial" w:hAnsi="Arial" w:cs="Arial"/>
          <w:b/>
          <w:sz w:val="18"/>
          <w:szCs w:val="18"/>
        </w:rPr>
        <w:t xml:space="preserve">«11» ноября </w:t>
      </w:r>
      <w:smartTag w:uri="urn:schemas-microsoft-com:office:smarttags" w:element="metricconverter">
        <w:smartTagPr>
          <w:attr w:name="ProductID" w:val="2024 г"/>
        </w:smartTagPr>
        <w:r w:rsidRPr="000D483E">
          <w:rPr>
            <w:rFonts w:ascii="Arial" w:hAnsi="Arial" w:cs="Arial"/>
            <w:b/>
            <w:sz w:val="18"/>
            <w:szCs w:val="18"/>
          </w:rPr>
          <w:t>2024 г</w:t>
        </w:r>
      </w:smartTag>
      <w:r w:rsidRPr="000D483E"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  № 1</w:t>
      </w:r>
      <w:r>
        <w:rPr>
          <w:rFonts w:ascii="Arial" w:hAnsi="Arial" w:cs="Arial"/>
          <w:b/>
          <w:sz w:val="18"/>
          <w:szCs w:val="18"/>
        </w:rPr>
        <w:t>1</w:t>
      </w:r>
    </w:p>
    <w:p w:rsidR="0065675F" w:rsidRDefault="0065675F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75F" w:rsidRDefault="0065675F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75F" w:rsidRDefault="0065675F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</w:tblGrid>
      <w:tr w:rsidR="0065675F" w:rsidRPr="006D63EB" w:rsidTr="00C134E7">
        <w:tc>
          <w:tcPr>
            <w:tcW w:w="4428" w:type="dxa"/>
          </w:tcPr>
          <w:p w:rsidR="0065675F" w:rsidRPr="000D483E" w:rsidRDefault="0065675F" w:rsidP="000D48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83E">
              <w:rPr>
                <w:rStyle w:val="Strong"/>
                <w:rFonts w:ascii="Times New Roman" w:hAnsi="Times New Roman"/>
                <w:sz w:val="28"/>
                <w:szCs w:val="28"/>
              </w:rPr>
              <w:t>Об утверждении программы</w:t>
            </w:r>
            <w:r w:rsidRPr="000D483E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D483E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Pr="00C134E7">
              <w:rPr>
                <w:rStyle w:val="Strong"/>
                <w:rFonts w:ascii="Times New Roman" w:hAnsi="Times New Roman"/>
                <w:sz w:val="28"/>
                <w:szCs w:val="28"/>
              </w:rPr>
              <w:t>на 2025 год</w:t>
            </w:r>
            <w:r w:rsidRPr="000D483E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 муниципального контроля в сфере благоустройства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Никитовском</w:t>
            </w:r>
            <w:r w:rsidRPr="000D483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муниципального района "Красногвардейский район" Белгородской области</w:t>
            </w:r>
          </w:p>
        </w:tc>
      </w:tr>
    </w:tbl>
    <w:p w:rsidR="0065675F" w:rsidRDefault="0065675F" w:rsidP="000D483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5675F" w:rsidRDefault="0065675F" w:rsidP="000D483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5675F" w:rsidRDefault="0065675F" w:rsidP="00AF70C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5675F" w:rsidRPr="00A84310" w:rsidRDefault="0065675F" w:rsidP="00AF70C8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A84310">
        <w:rPr>
          <w:rFonts w:ascii="Times New Roman" w:hAnsi="Times New Roman"/>
          <w:bCs/>
          <w:sz w:val="28"/>
          <w:szCs w:val="28"/>
        </w:rPr>
        <w:t xml:space="preserve">2020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A84310">
        <w:rPr>
          <w:rFonts w:ascii="Times New Roman" w:hAnsi="Times New Roman"/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rFonts w:ascii="Times New Roman" w:hAnsi="Times New Roman"/>
          <w:bCs/>
          <w:sz w:val="28"/>
          <w:szCs w:val="28"/>
        </w:rPr>
        <w:t xml:space="preserve"> июня </w:t>
      </w:r>
      <w:r w:rsidRPr="00A84310">
        <w:rPr>
          <w:rFonts w:ascii="Times New Roman" w:hAnsi="Times New Roman"/>
          <w:bCs/>
          <w:sz w:val="28"/>
          <w:szCs w:val="28"/>
        </w:rPr>
        <w:t>2021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/>
          <w:bCs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Никитовского сельского поселения  муниципального района «Красногвардейский район» Белгородской области </w:t>
      </w:r>
      <w:r w:rsidRPr="003C66C9">
        <w:rPr>
          <w:rFonts w:ascii="Times New Roman" w:hAnsi="Times New Roman"/>
          <w:sz w:val="28"/>
          <w:szCs w:val="28"/>
          <w:lang w:eastAsia="ar-SA"/>
        </w:rPr>
        <w:t>от 2</w:t>
      </w:r>
      <w:r>
        <w:rPr>
          <w:rFonts w:ascii="Times New Roman" w:hAnsi="Times New Roman"/>
          <w:sz w:val="28"/>
          <w:szCs w:val="28"/>
          <w:lang w:eastAsia="ar-SA"/>
        </w:rPr>
        <w:t xml:space="preserve">8 декабря 2021 </w:t>
      </w:r>
      <w:r w:rsidRPr="003C66C9">
        <w:rPr>
          <w:rFonts w:ascii="Times New Roman" w:hAnsi="Times New Roman"/>
          <w:sz w:val="28"/>
          <w:szCs w:val="28"/>
          <w:lang w:eastAsia="ar-SA"/>
        </w:rPr>
        <w:t>года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3C66C9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3C66C9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Pr="003C66C9">
        <w:rPr>
          <w:rFonts w:ascii="Times New Roman" w:hAnsi="Times New Roman"/>
          <w:sz w:val="28"/>
          <w:szCs w:val="28"/>
        </w:rPr>
        <w:t xml:space="preserve">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</w:t>
      </w:r>
      <w:r w:rsidRPr="003C66C9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Pr="003C66C9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84310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Никитовского</w:t>
      </w:r>
      <w:r w:rsidRPr="00A8431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A84310">
        <w:rPr>
          <w:rFonts w:ascii="Times New Roman" w:hAnsi="Times New Roman"/>
          <w:b/>
          <w:bCs/>
          <w:sz w:val="28"/>
          <w:szCs w:val="28"/>
        </w:rPr>
        <w:t>:</w:t>
      </w:r>
    </w:p>
    <w:p w:rsidR="0065675F" w:rsidRPr="00A84310" w:rsidRDefault="0065675F" w:rsidP="00AF70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5</w:t>
      </w:r>
      <w:r w:rsidRPr="00A84310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 сельском</w:t>
      </w:r>
      <w:r w:rsidRPr="00A84310"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8431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"Красногвардейский район" Белгородской </w:t>
      </w:r>
      <w:r w:rsidRPr="00A8431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65675F" w:rsidRDefault="0065675F" w:rsidP="00AF7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</w:p>
    <w:p w:rsidR="0065675F" w:rsidRPr="00113C22" w:rsidRDefault="0065675F" w:rsidP="00AF7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113C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Баканенко А. С.</w:t>
      </w:r>
    </w:p>
    <w:p w:rsidR="0065675F" w:rsidRDefault="0065675F" w:rsidP="00AF70C8">
      <w:pPr>
        <w:pStyle w:val="PlainTex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65675F" w:rsidRDefault="0065675F" w:rsidP="00AF70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75F" w:rsidRPr="00A84310" w:rsidRDefault="0065675F" w:rsidP="00AF70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75F" w:rsidRPr="00A84310" w:rsidRDefault="0065675F" w:rsidP="00AF70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4310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65675F" w:rsidRPr="00A84310" w:rsidRDefault="0065675F" w:rsidP="00AF70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Никитовского</w:t>
      </w:r>
      <w:r w:rsidRPr="00A84310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И. А. Ханина</w:t>
      </w:r>
    </w:p>
    <w:p w:rsidR="0065675F" w:rsidRDefault="0065675F" w:rsidP="00AF70C8">
      <w:pPr>
        <w:spacing w:after="0" w:line="240" w:lineRule="auto"/>
        <w:jc w:val="both"/>
        <w:rPr>
          <w:bCs/>
          <w:sz w:val="28"/>
          <w:szCs w:val="28"/>
        </w:rPr>
      </w:pPr>
    </w:p>
    <w:p w:rsidR="0065675F" w:rsidRDefault="0065675F" w:rsidP="00AF70C8">
      <w:pPr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65675F" w:rsidRDefault="0065675F" w:rsidP="00AF70C8">
      <w:pPr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65675F" w:rsidRDefault="0065675F" w:rsidP="00AF70C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5675F" w:rsidRDefault="0065675F" w:rsidP="00AF70C8">
      <w:pPr>
        <w:spacing w:after="0" w:line="240" w:lineRule="auto"/>
      </w:pPr>
    </w:p>
    <w:p w:rsidR="0065675F" w:rsidRDefault="0065675F" w:rsidP="00AF70C8">
      <w:pPr>
        <w:spacing w:after="0" w:line="240" w:lineRule="auto"/>
      </w:pPr>
    </w:p>
    <w:p w:rsidR="0065675F" w:rsidRDefault="0065675F" w:rsidP="00AF70C8">
      <w:pPr>
        <w:spacing w:after="0" w:line="240" w:lineRule="auto"/>
      </w:pPr>
    </w:p>
    <w:p w:rsidR="0065675F" w:rsidRDefault="0065675F" w:rsidP="00AF70C8">
      <w:pPr>
        <w:spacing w:after="0" w:line="240" w:lineRule="auto"/>
      </w:pPr>
    </w:p>
    <w:p w:rsidR="0065675F" w:rsidRDefault="0065675F" w:rsidP="00AF70C8">
      <w:pPr>
        <w:spacing w:after="0" w:line="240" w:lineRule="auto"/>
      </w:pPr>
    </w:p>
    <w:p w:rsidR="0065675F" w:rsidRDefault="0065675F" w:rsidP="00AF70C8">
      <w:pPr>
        <w:spacing w:after="0" w:line="240" w:lineRule="auto"/>
      </w:pPr>
    </w:p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p w:rsidR="0065675F" w:rsidRDefault="0065675F" w:rsidP="00A84310"/>
    <w:tbl>
      <w:tblPr>
        <w:tblW w:w="0" w:type="auto"/>
        <w:tblInd w:w="4503" w:type="dxa"/>
        <w:tblLook w:val="00A0"/>
      </w:tblPr>
      <w:tblGrid>
        <w:gridCol w:w="4819"/>
      </w:tblGrid>
      <w:tr w:rsidR="0065675F" w:rsidRPr="006D63EB" w:rsidTr="008A6E12">
        <w:tc>
          <w:tcPr>
            <w:tcW w:w="4819" w:type="dxa"/>
          </w:tcPr>
          <w:p w:rsidR="0065675F" w:rsidRPr="006D63EB" w:rsidRDefault="0065675F" w:rsidP="00034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65675F" w:rsidRPr="006D63EB" w:rsidRDefault="0065675F" w:rsidP="00034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УТВЕРЖДЕНА:</w:t>
            </w:r>
          </w:p>
          <w:p w:rsidR="0065675F" w:rsidRPr="006D63EB" w:rsidRDefault="0065675F" w:rsidP="00034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остановлением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Никитовского</w:t>
            </w: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65675F" w:rsidRPr="00BF6FAD" w:rsidRDefault="0065675F" w:rsidP="005D08DC">
            <w:pPr>
              <w:pStyle w:val="NormalWeb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D2566F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11 ноября 2024</w:t>
            </w:r>
            <w:r w:rsidRPr="00D2566F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</w:tr>
    </w:tbl>
    <w:p w:rsidR="0065675F" w:rsidRPr="005C2EC7" w:rsidRDefault="0065675F" w:rsidP="00E6070E">
      <w:pPr>
        <w:pStyle w:val="ConsPlusTitle"/>
        <w:rPr>
          <w:rFonts w:ascii="Times New Roman" w:hAnsi="Times New Roman"/>
          <w:bCs/>
          <w:color w:val="000000"/>
          <w:sz w:val="26"/>
          <w:szCs w:val="26"/>
        </w:rPr>
      </w:pPr>
    </w:p>
    <w:p w:rsidR="0065675F" w:rsidRDefault="0065675F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5675F" w:rsidRDefault="0065675F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5675F" w:rsidRDefault="0065675F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5675F" w:rsidRDefault="0065675F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5675F" w:rsidRPr="00D2566F" w:rsidRDefault="0065675F" w:rsidP="005308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566F">
        <w:rPr>
          <w:rStyle w:val="Strong"/>
          <w:sz w:val="28"/>
          <w:szCs w:val="28"/>
        </w:rPr>
        <w:t>Программа</w:t>
      </w:r>
    </w:p>
    <w:p w:rsidR="0065675F" w:rsidRPr="00D20AB3" w:rsidRDefault="0065675F" w:rsidP="005308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</w:t>
      </w:r>
    </w:p>
    <w:p w:rsidR="0065675F" w:rsidRPr="00D20AB3" w:rsidRDefault="0065675F" w:rsidP="005308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>вреда (ущерба) охраняемым законом ценностям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20AB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5675F" w:rsidRDefault="0065675F" w:rsidP="005308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/>
          <w:b/>
          <w:sz w:val="28"/>
          <w:szCs w:val="28"/>
        </w:rPr>
        <w:t>Никитовском</w:t>
      </w:r>
      <w:r w:rsidRPr="00D20AB3">
        <w:rPr>
          <w:rFonts w:ascii="Times New Roman" w:hAnsi="Times New Roman"/>
          <w:b/>
          <w:sz w:val="28"/>
          <w:szCs w:val="28"/>
        </w:rPr>
        <w:t xml:space="preserve"> сельском поселении муниципального района "Красногвардейский район" Белгородской области</w:t>
      </w:r>
    </w:p>
    <w:p w:rsidR="0065675F" w:rsidRPr="00D20AB3" w:rsidRDefault="0065675F" w:rsidP="00D20AB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65675F" w:rsidRDefault="0065675F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Настоящая Программа разработана в </w:t>
      </w:r>
      <w:r w:rsidRPr="00DC70F3">
        <w:rPr>
          <w:rFonts w:ascii="Times New Roman" w:hAnsi="Times New Roman"/>
          <w:bCs/>
          <w:sz w:val="28"/>
          <w:szCs w:val="28"/>
        </w:rPr>
        <w:t>соответствии со статьей 44 Федерального закона от 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DC70F3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DC70F3">
        <w:rPr>
          <w:rFonts w:ascii="Times New Roman" w:hAnsi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rFonts w:ascii="Times New Roman" w:hAnsi="Times New Roman"/>
          <w:bCs/>
          <w:sz w:val="28"/>
          <w:szCs w:val="28"/>
        </w:rPr>
        <w:t xml:space="preserve"> июня </w:t>
      </w:r>
      <w:r w:rsidRPr="00DC70F3">
        <w:rPr>
          <w:rFonts w:ascii="Times New Roman" w:hAnsi="Times New Roman"/>
          <w:bCs/>
          <w:sz w:val="28"/>
          <w:szCs w:val="28"/>
        </w:rPr>
        <w:t xml:space="preserve">2021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DC70F3">
        <w:rPr>
          <w:rFonts w:ascii="Times New Roman" w:hAnsi="Times New Roman"/>
          <w:bCs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  <w:lang w:eastAsia="ar-SA"/>
        </w:rPr>
        <w:t>Никитовского сельского поселения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</w:t>
      </w:r>
      <w:r w:rsidRPr="003C66C9">
        <w:rPr>
          <w:rFonts w:ascii="Times New Roman" w:hAnsi="Times New Roman"/>
          <w:sz w:val="28"/>
          <w:szCs w:val="28"/>
          <w:lang w:eastAsia="ar-SA"/>
        </w:rPr>
        <w:t>от 2</w:t>
      </w:r>
      <w:r>
        <w:rPr>
          <w:rFonts w:ascii="Times New Roman" w:hAnsi="Times New Roman"/>
          <w:sz w:val="28"/>
          <w:szCs w:val="28"/>
          <w:lang w:eastAsia="ar-SA"/>
        </w:rPr>
        <w:t xml:space="preserve">8 декабря 2021 </w:t>
      </w:r>
      <w:r w:rsidRPr="003C66C9">
        <w:rPr>
          <w:rFonts w:ascii="Times New Roman" w:hAnsi="Times New Roman"/>
          <w:sz w:val="28"/>
          <w:szCs w:val="28"/>
          <w:lang w:eastAsia="ar-SA"/>
        </w:rPr>
        <w:t>года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3C66C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</w:t>
      </w:r>
      <w:r w:rsidRPr="003C66C9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Pr="003C66C9">
        <w:rPr>
          <w:rFonts w:ascii="Times New Roman" w:hAnsi="Times New Roman"/>
          <w:sz w:val="28"/>
          <w:szCs w:val="28"/>
          <w:lang w:eastAsia="ar-SA"/>
        </w:rPr>
        <w:t>»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Никитовского сельского поселения (далее – муниципальный контроль).</w:t>
      </w:r>
    </w:p>
    <w:p w:rsidR="0065675F" w:rsidRPr="00DC70F3" w:rsidRDefault="0065675F" w:rsidP="00156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544"/>
      </w:tblGrid>
      <w:tr w:rsidR="0065675F" w:rsidRPr="006D63EB" w:rsidTr="00530889">
        <w:trPr>
          <w:trHeight w:hRule="exact" w:val="2004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Никитовского сельского поселения на 2025</w:t>
            </w:r>
            <w:r w:rsidRPr="008577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5675F" w:rsidRPr="006D63EB" w:rsidTr="006C11BC">
        <w:trPr>
          <w:trHeight w:hRule="exact" w:val="3477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857790">
              <w:rPr>
                <w:rFonts w:ascii="Times New Roman" w:hAnsi="Times New Roman"/>
                <w:bCs/>
                <w:sz w:val="28"/>
                <w:szCs w:val="28"/>
              </w:rPr>
              <w:t>от 31 июля 2020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июня </w:t>
            </w:r>
            <w:r w:rsidRPr="00857790"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года </w:t>
            </w:r>
            <w:r w:rsidRPr="00857790">
              <w:rPr>
                <w:rFonts w:ascii="Times New Roman" w:hAnsi="Times New Roman"/>
                <w:bCs/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65675F" w:rsidRPr="006D63EB" w:rsidTr="00530889">
        <w:trPr>
          <w:trHeight w:hRule="exact" w:val="427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Администрация Никитовского сельского поселения</w:t>
            </w:r>
          </w:p>
        </w:tc>
      </w:tr>
      <w:tr w:rsidR="0065675F" w:rsidRPr="006D63EB" w:rsidTr="00530889">
        <w:trPr>
          <w:trHeight w:hRule="exact" w:val="4602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5675F" w:rsidRPr="00857790" w:rsidRDefault="0065675F" w:rsidP="00857790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65675F" w:rsidRPr="00857790" w:rsidRDefault="0065675F" w:rsidP="00857790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65675F" w:rsidRPr="006D63EB" w:rsidTr="00530889">
        <w:trPr>
          <w:trHeight w:hRule="exact" w:val="5744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</w:t>
            </w:r>
            <w:r w:rsidRPr="00857790">
              <w:rPr>
                <w:rFonts w:ascii="Times New Roman" w:hAnsi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</w:t>
            </w:r>
            <w:r w:rsidRPr="00857790">
              <w:rPr>
                <w:rFonts w:ascii="Times New Roman" w:hAnsi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</w:t>
            </w:r>
            <w:r w:rsidRPr="00857790">
              <w:rPr>
                <w:rFonts w:ascii="Times New Roman" w:hAnsi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857790" w:rsidRDefault="0065675F" w:rsidP="0085779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75F" w:rsidRPr="006D63EB" w:rsidTr="00530889">
        <w:trPr>
          <w:trHeight w:hRule="exact" w:val="4993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 современных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sz w:val="28"/>
                <w:szCs w:val="28"/>
              </w:rPr>
              <w:t>- обеспечение соблюдения подконтрольными субъектами обязательных требований, установленных муниципальными правовыми актами Никитовского сельского поселения в сфере благоустройства;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65675F" w:rsidRPr="006D63EB" w:rsidTr="00530889">
        <w:trPr>
          <w:trHeight w:hRule="exact" w:val="643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</w:rPr>
            </w:pPr>
            <w:r w:rsidRPr="00857790">
              <w:rPr>
                <w:rFonts w:ascii="Times New Roman" w:hAnsi="Times New Roman"/>
                <w:color w:val="000000"/>
              </w:rPr>
              <w:t>2025 год</w:t>
            </w:r>
          </w:p>
        </w:tc>
      </w:tr>
      <w:tr w:rsidR="0065675F" w:rsidRPr="006D63EB" w:rsidTr="00530889">
        <w:trPr>
          <w:trHeight w:hRule="exact" w:val="705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Финансовое обеспечение мероприятий программы не требуется</w:t>
            </w: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65675F" w:rsidRPr="006D63EB" w:rsidTr="006C11BC">
        <w:trPr>
          <w:trHeight w:val="1481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снижение рисков причинения вреда охраняемым законом ценностям;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внедрение различных способов профилактики;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</w:t>
            </w:r>
            <w:r w:rsidRPr="00857790">
              <w:rPr>
                <w:rFonts w:ascii="Times New Roman" w:hAnsi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65675F" w:rsidRPr="00857790" w:rsidRDefault="0065675F" w:rsidP="00857790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</w:t>
            </w:r>
            <w:r w:rsidRPr="00857790">
              <w:rPr>
                <w:rFonts w:ascii="Times New Roman" w:hAnsi="Times New Roman"/>
              </w:rPr>
              <w:tab/>
              <w:t>уменьшение административной нагрузки на подконтрольные субъекты;</w:t>
            </w:r>
          </w:p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-</w:t>
            </w:r>
            <w:r w:rsidRPr="00857790">
              <w:rPr>
                <w:rFonts w:ascii="Times New Roman" w:hAnsi="Times New Roman"/>
              </w:rPr>
              <w:tab/>
              <w:t xml:space="preserve">повышение уровня правовой грамотности </w:t>
            </w:r>
            <w:r w:rsidRPr="00857790">
              <w:rPr>
                <w:rFonts w:ascii="Times New Roman" w:hAnsi="Times New Roman"/>
                <w:color w:val="000000"/>
              </w:rPr>
              <w:t>подконтрольных субъектов;</w:t>
            </w:r>
          </w:p>
          <w:p w:rsidR="0065675F" w:rsidRPr="00857790" w:rsidRDefault="0065675F" w:rsidP="00857790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65675F" w:rsidRPr="00857790" w:rsidRDefault="0065675F" w:rsidP="0085779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65675F" w:rsidRPr="00857790" w:rsidRDefault="0065675F" w:rsidP="00857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90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65675F" w:rsidRPr="006D63EB" w:rsidTr="00530889">
        <w:trPr>
          <w:trHeight w:hRule="exact" w:val="371"/>
        </w:trPr>
        <w:tc>
          <w:tcPr>
            <w:tcW w:w="4176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5544" w:type="dxa"/>
            <w:shd w:val="clear" w:color="auto" w:fill="FFFFFF"/>
          </w:tcPr>
          <w:p w:rsidR="0065675F" w:rsidRPr="00857790" w:rsidRDefault="0065675F" w:rsidP="00857790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857790">
              <w:rPr>
                <w:rFonts w:ascii="Times New Roman" w:hAnsi="Times New Roman"/>
              </w:rPr>
              <w:t>единая</w:t>
            </w:r>
          </w:p>
        </w:tc>
      </w:tr>
    </w:tbl>
    <w:p w:rsidR="0065675F" w:rsidRPr="00DC70F3" w:rsidRDefault="0065675F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675F" w:rsidRPr="00DC70F3" w:rsidRDefault="0065675F" w:rsidP="00857790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1. Анализ и оценка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состояния подконтрольной сферы</w:t>
      </w:r>
    </w:p>
    <w:p w:rsidR="0065675F" w:rsidRPr="00DC70F3" w:rsidRDefault="0065675F" w:rsidP="00857790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675F" w:rsidRPr="00DC70F3" w:rsidRDefault="0065675F" w:rsidP="00857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65675F" w:rsidRPr="00DC70F3" w:rsidRDefault="0065675F" w:rsidP="0085779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сельского поселения, утвержденных </w:t>
      </w:r>
      <w:r>
        <w:rPr>
          <w:rFonts w:ascii="Times New Roman" w:hAnsi="Times New Roman"/>
          <w:sz w:val="28"/>
          <w:szCs w:val="28"/>
        </w:rPr>
        <w:t>р</w:t>
      </w:r>
      <w:r w:rsidRPr="00DC70F3">
        <w:rPr>
          <w:rFonts w:ascii="Times New Roman" w:hAnsi="Times New Roman"/>
          <w:sz w:val="28"/>
          <w:szCs w:val="28"/>
        </w:rPr>
        <w:t xml:space="preserve">ешением земского собрания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/>
          <w:sz w:val="28"/>
          <w:szCs w:val="28"/>
        </w:rPr>
        <w:t xml:space="preserve">4 сентября </w:t>
      </w:r>
      <w:r w:rsidRPr="00DC70F3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 w:rsidRPr="00DC70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DC70F3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65675F" w:rsidRPr="00DC70F3" w:rsidRDefault="0065675F" w:rsidP="00857790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65675F" w:rsidRPr="00DC70F3" w:rsidRDefault="0065675F" w:rsidP="00857790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3) требования к домовым знакам;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8) требования к ограждению;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65675F" w:rsidRPr="00DC70F3" w:rsidRDefault="0065675F" w:rsidP="0085779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65675F" w:rsidRPr="00DC70F3" w:rsidRDefault="0065675F" w:rsidP="00857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выполнения предписаний органов муниципального контроля.</w:t>
      </w:r>
    </w:p>
    <w:p w:rsidR="0065675F" w:rsidRPr="00DC70F3" w:rsidRDefault="0065675F" w:rsidP="00857790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65675F" w:rsidRPr="00DC70F3" w:rsidRDefault="0065675F" w:rsidP="00857790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>
        <w:rPr>
          <w:rFonts w:ascii="Times New Roman" w:hAnsi="Times New Roman"/>
          <w:color w:val="000000"/>
          <w:sz w:val="28"/>
          <w:szCs w:val="28"/>
        </w:rPr>
        <w:t>Никитовского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65675F" w:rsidRPr="00DC70F3" w:rsidRDefault="0065675F" w:rsidP="0085779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</w:rPr>
      </w:pPr>
      <w:r w:rsidRPr="00DC70F3">
        <w:rPr>
          <w:rFonts w:ascii="Times New Roman" w:hAnsi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65675F" w:rsidRPr="00DC70F3" w:rsidRDefault="0065675F" w:rsidP="00857790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65675F" w:rsidRPr="00DC70F3" w:rsidRDefault="0065675F" w:rsidP="0085779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75F" w:rsidRPr="00DC70F3" w:rsidRDefault="0065675F" w:rsidP="0085779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65675F" w:rsidRPr="00DC70F3" w:rsidRDefault="0065675F" w:rsidP="00857790">
      <w:pPr>
        <w:tabs>
          <w:tab w:val="left" w:pos="17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5675F" w:rsidRPr="00DC70F3" w:rsidRDefault="0065675F" w:rsidP="00857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5675F" w:rsidRPr="00DC70F3" w:rsidRDefault="0065675F" w:rsidP="00857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5675F" w:rsidRPr="00DC70F3" w:rsidRDefault="0065675F" w:rsidP="00857790">
      <w:pPr>
        <w:tabs>
          <w:tab w:val="left" w:pos="17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75F" w:rsidRDefault="0065675F" w:rsidP="00857790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bookmarkEnd w:id="1"/>
    </w:p>
    <w:p w:rsidR="0065675F" w:rsidRDefault="0065675F" w:rsidP="0085779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65675F" w:rsidRPr="00DC70F3" w:rsidRDefault="0065675F" w:rsidP="0085779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лицами администрации Никитовского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65675F" w:rsidRPr="00DC70F3" w:rsidRDefault="0065675F" w:rsidP="0085779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80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5042"/>
      </w:tblGrid>
      <w:tr w:rsidR="0065675F" w:rsidRPr="006D63EB" w:rsidTr="00857790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75F" w:rsidRPr="006D63EB" w:rsidRDefault="0065675F" w:rsidP="005E4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65675F" w:rsidRPr="006D63EB" w:rsidRDefault="0065675F" w:rsidP="005E4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75F" w:rsidRPr="006D63EB" w:rsidRDefault="0065675F" w:rsidP="005E45F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5675F" w:rsidRPr="006D63EB" w:rsidRDefault="0065675F" w:rsidP="005E45F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75F" w:rsidRPr="006D63EB" w:rsidRDefault="0065675F" w:rsidP="005E4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65675F" w:rsidRPr="006D63EB" w:rsidTr="00857790"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Информирование</w:t>
            </w:r>
          </w:p>
          <w:p w:rsidR="0065675F" w:rsidRPr="00DC70F3" w:rsidRDefault="0065675F" w:rsidP="00AF70C8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5675F" w:rsidRPr="006D63EB" w:rsidRDefault="0065675F" w:rsidP="005E45F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754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5675F" w:rsidRPr="006D63EB" w:rsidTr="00857790">
        <w:trPr>
          <w:trHeight w:hRule="exact" w:val="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75F" w:rsidRPr="006D63EB" w:rsidTr="00857790">
        <w:trPr>
          <w:trHeight w:hRule="exact" w:val="59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65675F" w:rsidRPr="00DC70F3" w:rsidRDefault="0065675F" w:rsidP="00AF70C8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5675F" w:rsidRPr="00DC70F3" w:rsidRDefault="0065675F" w:rsidP="005E45FB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6D63EB" w:rsidRDefault="0065675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DC70F3" w:rsidRDefault="0065675F" w:rsidP="00B00856">
            <w:pPr>
              <w:pStyle w:val="HTMLPreformatted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5675F" w:rsidRPr="006D63EB" w:rsidRDefault="0065675F" w:rsidP="005E45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75F" w:rsidRPr="006D63EB" w:rsidTr="00857790">
        <w:trPr>
          <w:trHeight w:hRule="exact" w:val="5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Объявление предостережения</w:t>
            </w:r>
          </w:p>
          <w:p w:rsidR="0065675F" w:rsidRPr="00DC70F3" w:rsidRDefault="0065675F" w:rsidP="005E45FB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5675F" w:rsidRPr="006D63EB" w:rsidRDefault="0065675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65675F" w:rsidRPr="006D63EB" w:rsidTr="00857790">
        <w:trPr>
          <w:trHeight w:hRule="exact" w:val="2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Консультирование</w:t>
            </w:r>
          </w:p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B0085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65675F" w:rsidRPr="006D63EB" w:rsidTr="00857790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65675F" w:rsidRPr="006D63EB" w:rsidRDefault="0065675F" w:rsidP="005E45F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Профилактический визит</w:t>
            </w:r>
          </w:p>
          <w:p w:rsidR="0065675F" w:rsidRPr="00DC70F3" w:rsidRDefault="0065675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5E45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65675F" w:rsidRPr="006D63EB" w:rsidRDefault="0065675F" w:rsidP="005E45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6D63EB" w:rsidRDefault="0065675F" w:rsidP="005E45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675F" w:rsidRPr="006D63EB" w:rsidRDefault="0065675F" w:rsidP="005E45F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75F" w:rsidRPr="00DC70F3" w:rsidRDefault="0065675F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5675F" w:rsidRPr="00DC70F3" w:rsidRDefault="0065675F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65675F" w:rsidRPr="00DC70F3" w:rsidRDefault="0065675F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675F" w:rsidRPr="00DC70F3" w:rsidRDefault="0065675F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65675F" w:rsidRPr="00DC70F3" w:rsidRDefault="0065675F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5675F" w:rsidRPr="00DC70F3" w:rsidRDefault="0065675F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65675F" w:rsidRPr="00DC70F3" w:rsidRDefault="0065675F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65675F" w:rsidRPr="00DC70F3" w:rsidRDefault="0065675F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65675F" w:rsidRPr="00857790" w:rsidRDefault="0065675F" w:rsidP="0085779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80"/>
        <w:gridCol w:w="3960"/>
      </w:tblGrid>
      <w:tr w:rsidR="0065675F" w:rsidRPr="006D63EB" w:rsidTr="0085779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3EB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65675F" w:rsidRPr="006D63EB" w:rsidTr="00857790">
        <w:trPr>
          <w:trHeight w:hRule="exact" w:val="2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75F" w:rsidRPr="00DC70F3" w:rsidRDefault="0065675F" w:rsidP="00857790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65675F" w:rsidRPr="006D63EB" w:rsidRDefault="0065675F" w:rsidP="008577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5675F" w:rsidRPr="006D63EB" w:rsidTr="00857790">
        <w:trPr>
          <w:trHeight w:hRule="exact" w:val="16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5675F" w:rsidRPr="006D63EB" w:rsidRDefault="0065675F" w:rsidP="008577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Исполнено / Не исполнено</w:t>
            </w:r>
          </w:p>
        </w:tc>
      </w:tr>
      <w:tr w:rsidR="0065675F" w:rsidRPr="006D63EB" w:rsidTr="00857790">
        <w:trPr>
          <w:trHeight w:hRule="exact" w:val="3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857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DC70F3" w:rsidRDefault="0065675F" w:rsidP="00857790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65675F" w:rsidRPr="006D63EB" w:rsidTr="00857790">
        <w:trPr>
          <w:trHeight w:hRule="exact" w:val="9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F" w:rsidRPr="006D63EB" w:rsidRDefault="0065675F" w:rsidP="00857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5675F" w:rsidRPr="00DC70F3" w:rsidRDefault="0065675F" w:rsidP="0085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5675F" w:rsidRPr="00DC70F3" w:rsidSect="00C134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5F" w:rsidRDefault="0065675F" w:rsidP="00223BCC">
      <w:pPr>
        <w:spacing w:after="0" w:line="240" w:lineRule="auto"/>
      </w:pPr>
      <w:r>
        <w:separator/>
      </w:r>
    </w:p>
  </w:endnote>
  <w:endnote w:type="continuationSeparator" w:id="1">
    <w:p w:rsidR="0065675F" w:rsidRDefault="0065675F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5F" w:rsidRDefault="0065675F" w:rsidP="00223BCC">
      <w:pPr>
        <w:spacing w:after="0" w:line="240" w:lineRule="auto"/>
      </w:pPr>
      <w:r>
        <w:separator/>
      </w:r>
    </w:p>
  </w:footnote>
  <w:footnote w:type="continuationSeparator" w:id="1">
    <w:p w:rsidR="0065675F" w:rsidRDefault="0065675F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5F" w:rsidRPr="00C134E7" w:rsidRDefault="0065675F">
    <w:pPr>
      <w:pStyle w:val="Header"/>
      <w:jc w:val="center"/>
      <w:rPr>
        <w:rFonts w:ascii="Times New Roman" w:hAnsi="Times New Roman"/>
        <w:sz w:val="24"/>
        <w:szCs w:val="24"/>
      </w:rPr>
    </w:pPr>
    <w:r w:rsidRPr="00C134E7">
      <w:rPr>
        <w:rFonts w:ascii="Times New Roman" w:hAnsi="Times New Roman"/>
        <w:sz w:val="24"/>
        <w:szCs w:val="24"/>
      </w:rPr>
      <w:fldChar w:fldCharType="begin"/>
    </w:r>
    <w:r w:rsidRPr="00C134E7">
      <w:rPr>
        <w:rFonts w:ascii="Times New Roman" w:hAnsi="Times New Roman"/>
        <w:sz w:val="24"/>
        <w:szCs w:val="24"/>
      </w:rPr>
      <w:instrText xml:space="preserve"> PAGE   \* MERGEFORMAT </w:instrText>
    </w:r>
    <w:r w:rsidRPr="00C134E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C134E7">
      <w:rPr>
        <w:rFonts w:ascii="Times New Roman" w:hAnsi="Times New Roman"/>
        <w:sz w:val="24"/>
        <w:szCs w:val="24"/>
      </w:rPr>
      <w:fldChar w:fldCharType="end"/>
    </w:r>
  </w:p>
  <w:p w:rsidR="0065675F" w:rsidRDefault="006567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5F" w:rsidRDefault="0065675F">
    <w:pPr>
      <w:pStyle w:val="Header"/>
      <w:jc w:val="center"/>
    </w:pPr>
  </w:p>
  <w:p w:rsidR="0065675F" w:rsidRDefault="006567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28"/>
    <w:rsid w:val="00034233"/>
    <w:rsid w:val="00036213"/>
    <w:rsid w:val="00040616"/>
    <w:rsid w:val="0008275A"/>
    <w:rsid w:val="00093868"/>
    <w:rsid w:val="000B18B5"/>
    <w:rsid w:val="000B4CAC"/>
    <w:rsid w:val="000D483E"/>
    <w:rsid w:val="00113C22"/>
    <w:rsid w:val="0012705B"/>
    <w:rsid w:val="001309F3"/>
    <w:rsid w:val="00156895"/>
    <w:rsid w:val="00184AA8"/>
    <w:rsid w:val="001B1654"/>
    <w:rsid w:val="00204871"/>
    <w:rsid w:val="00223BCC"/>
    <w:rsid w:val="00250B01"/>
    <w:rsid w:val="002547EF"/>
    <w:rsid w:val="00255DAB"/>
    <w:rsid w:val="00275DED"/>
    <w:rsid w:val="00293D07"/>
    <w:rsid w:val="002A34CC"/>
    <w:rsid w:val="002B2BB4"/>
    <w:rsid w:val="002C1929"/>
    <w:rsid w:val="002D7866"/>
    <w:rsid w:val="002E5663"/>
    <w:rsid w:val="002F45CA"/>
    <w:rsid w:val="003316A4"/>
    <w:rsid w:val="00356743"/>
    <w:rsid w:val="00361550"/>
    <w:rsid w:val="003B2A69"/>
    <w:rsid w:val="003C66C9"/>
    <w:rsid w:val="00412C72"/>
    <w:rsid w:val="00423754"/>
    <w:rsid w:val="00442A44"/>
    <w:rsid w:val="004663EB"/>
    <w:rsid w:val="00502279"/>
    <w:rsid w:val="005130DB"/>
    <w:rsid w:val="00530889"/>
    <w:rsid w:val="00543C3B"/>
    <w:rsid w:val="00585980"/>
    <w:rsid w:val="005C2EC7"/>
    <w:rsid w:val="005D08DC"/>
    <w:rsid w:val="005E45FB"/>
    <w:rsid w:val="005F0D7C"/>
    <w:rsid w:val="006137D6"/>
    <w:rsid w:val="00651BE3"/>
    <w:rsid w:val="006531D5"/>
    <w:rsid w:val="0065675F"/>
    <w:rsid w:val="00660799"/>
    <w:rsid w:val="00681434"/>
    <w:rsid w:val="006B3053"/>
    <w:rsid w:val="006C11BC"/>
    <w:rsid w:val="006D63EB"/>
    <w:rsid w:val="006E6B98"/>
    <w:rsid w:val="00710194"/>
    <w:rsid w:val="0075478F"/>
    <w:rsid w:val="007714E7"/>
    <w:rsid w:val="00783E8E"/>
    <w:rsid w:val="007B4653"/>
    <w:rsid w:val="007C03A7"/>
    <w:rsid w:val="007C1228"/>
    <w:rsid w:val="007C3308"/>
    <w:rsid w:val="007E5544"/>
    <w:rsid w:val="007F71DA"/>
    <w:rsid w:val="0084469F"/>
    <w:rsid w:val="00857790"/>
    <w:rsid w:val="00873D48"/>
    <w:rsid w:val="008A6E12"/>
    <w:rsid w:val="008F3E46"/>
    <w:rsid w:val="00975E91"/>
    <w:rsid w:val="00995B7F"/>
    <w:rsid w:val="009A43D6"/>
    <w:rsid w:val="009C05FE"/>
    <w:rsid w:val="009E2EAB"/>
    <w:rsid w:val="009F1CFD"/>
    <w:rsid w:val="00A532C4"/>
    <w:rsid w:val="00A6652A"/>
    <w:rsid w:val="00A84310"/>
    <w:rsid w:val="00AB4BAE"/>
    <w:rsid w:val="00AB5EF8"/>
    <w:rsid w:val="00AE318A"/>
    <w:rsid w:val="00AF70C8"/>
    <w:rsid w:val="00B00856"/>
    <w:rsid w:val="00B342DB"/>
    <w:rsid w:val="00B921D1"/>
    <w:rsid w:val="00B97ACB"/>
    <w:rsid w:val="00BB3302"/>
    <w:rsid w:val="00BB6D54"/>
    <w:rsid w:val="00BE155B"/>
    <w:rsid w:val="00BF6650"/>
    <w:rsid w:val="00BF6FAD"/>
    <w:rsid w:val="00C006CC"/>
    <w:rsid w:val="00C0683A"/>
    <w:rsid w:val="00C134E7"/>
    <w:rsid w:val="00C220D7"/>
    <w:rsid w:val="00C5178A"/>
    <w:rsid w:val="00C559CB"/>
    <w:rsid w:val="00C84388"/>
    <w:rsid w:val="00CF55A5"/>
    <w:rsid w:val="00D20AB3"/>
    <w:rsid w:val="00D2566F"/>
    <w:rsid w:val="00D6749C"/>
    <w:rsid w:val="00DA0AE2"/>
    <w:rsid w:val="00DC70F3"/>
    <w:rsid w:val="00DD2C20"/>
    <w:rsid w:val="00DF4239"/>
    <w:rsid w:val="00DF7E46"/>
    <w:rsid w:val="00E6070E"/>
    <w:rsid w:val="00E70E97"/>
    <w:rsid w:val="00EB1A0F"/>
    <w:rsid w:val="00EC24F2"/>
    <w:rsid w:val="00EC6B81"/>
    <w:rsid w:val="00ED6C6A"/>
    <w:rsid w:val="00EE6B5A"/>
    <w:rsid w:val="00EF4B0A"/>
    <w:rsid w:val="00EF5A79"/>
    <w:rsid w:val="00F044F2"/>
    <w:rsid w:val="00F153AD"/>
    <w:rsid w:val="00F15D51"/>
    <w:rsid w:val="00F27B04"/>
    <w:rsid w:val="00F34C92"/>
    <w:rsid w:val="00FE2280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1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1228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122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2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228"/>
    <w:rPr>
      <w:rFonts w:ascii="Calibri" w:hAnsi="Calibri" w:cs="Times New Roman"/>
    </w:rPr>
  </w:style>
  <w:style w:type="paragraph" w:styleId="NoSpacing">
    <w:name w:val="No Spacing"/>
    <w:basedOn w:val="Normal"/>
    <w:uiPriority w:val="99"/>
    <w:qFormat/>
    <w:rsid w:val="007C1228"/>
    <w:pPr>
      <w:spacing w:after="0" w:line="240" w:lineRule="auto"/>
    </w:pPr>
    <w:rPr>
      <w:rFonts w:ascii="Times New Roman" w:hAnsi="Times New Roman"/>
      <w:sz w:val="28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C1228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7C1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C1228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C12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85980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Web"/>
    <w:uiPriority w:val="99"/>
    <w:rsid w:val="00113C22"/>
    <w:rPr>
      <w:rFonts w:ascii="Times New Roman" w:hAnsi="Times New Roman"/>
      <w:sz w:val="24"/>
      <w:szCs w:val="24"/>
    </w:rPr>
  </w:style>
  <w:style w:type="paragraph" w:customStyle="1" w:styleId="Emphasis1">
    <w:name w:val="Emphasis1"/>
    <w:link w:val="Emphasis"/>
    <w:uiPriority w:val="99"/>
    <w:rsid w:val="00113C22"/>
    <w:rPr>
      <w:rFonts w:ascii="Times New Roman" w:hAnsi="Times New Roman"/>
      <w:i/>
      <w:color w:val="000000"/>
      <w:sz w:val="20"/>
      <w:szCs w:val="20"/>
    </w:rPr>
  </w:style>
  <w:style w:type="character" w:styleId="Emphasis">
    <w:name w:val="Emphasis"/>
    <w:basedOn w:val="DefaultParagraphFont"/>
    <w:link w:val="Emphasis1"/>
    <w:uiPriority w:val="99"/>
    <w:qFormat/>
    <w:locked/>
    <w:rsid w:val="00113C22"/>
    <w:rPr>
      <w:rFonts w:ascii="Times New Roman" w:hAnsi="Times New Roman" w:cs="Times New Roman"/>
      <w:i/>
      <w:color w:val="000000"/>
      <w:lang w:val="ru-RU" w:eastAsia="ru-RU" w:bidi="ar-SA"/>
    </w:rPr>
  </w:style>
  <w:style w:type="character" w:customStyle="1" w:styleId="a0">
    <w:name w:val="Гипертекстовая ссылка"/>
    <w:uiPriority w:val="99"/>
    <w:rsid w:val="00113C22"/>
    <w:rPr>
      <w:color w:val="106BBE"/>
    </w:rPr>
  </w:style>
  <w:style w:type="paragraph" w:styleId="TOC4">
    <w:name w:val="toc 4"/>
    <w:basedOn w:val="Normal"/>
    <w:next w:val="Normal"/>
    <w:link w:val="TOC4Char"/>
    <w:uiPriority w:val="99"/>
    <w:rsid w:val="00113C22"/>
    <w:pPr>
      <w:spacing w:after="0" w:line="240" w:lineRule="auto"/>
      <w:ind w:left="600"/>
    </w:pPr>
    <w:rPr>
      <w:rFonts w:ascii="XO Thames" w:hAnsi="XO Thames"/>
      <w:sz w:val="20"/>
      <w:szCs w:val="20"/>
    </w:rPr>
  </w:style>
  <w:style w:type="character" w:customStyle="1" w:styleId="TOC4Char">
    <w:name w:val="TOC 4 Char"/>
    <w:link w:val="TOC4"/>
    <w:uiPriority w:val="99"/>
    <w:locked/>
    <w:rsid w:val="00113C22"/>
    <w:rPr>
      <w:rFonts w:ascii="XO Thames" w:hAnsi="XO Thames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113C22"/>
    <w:rPr>
      <w:sz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13C22"/>
    <w:rPr>
      <w:rFonts w:ascii="Courier New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8431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310"/>
    <w:rPr>
      <w:rFonts w:ascii="Courier New" w:hAnsi="Courier New" w:cs="Times New Roman"/>
      <w:sz w:val="20"/>
      <w:szCs w:val="20"/>
    </w:rPr>
  </w:style>
  <w:style w:type="character" w:customStyle="1" w:styleId="ConsPlusNormal1">
    <w:name w:val="ConsPlusNormal1"/>
    <w:uiPriority w:val="99"/>
    <w:locked/>
    <w:rsid w:val="00D20AB3"/>
    <w:rPr>
      <w:rFonts w:ascii="Arial" w:hAnsi="Arial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B465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5D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10</Pages>
  <Words>2384</Words>
  <Characters>13591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21</cp:revision>
  <cp:lastPrinted>2024-11-13T13:31:00Z</cp:lastPrinted>
  <dcterms:created xsi:type="dcterms:W3CDTF">2021-12-27T10:32:00Z</dcterms:created>
  <dcterms:modified xsi:type="dcterms:W3CDTF">2024-11-13T13:38:00Z</dcterms:modified>
</cp:coreProperties>
</file>