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B0" w:rsidRPr="00793CB3" w:rsidRDefault="002404B0" w:rsidP="00925D02">
      <w:pPr>
        <w:spacing w:after="0" w:line="240" w:lineRule="auto"/>
        <w:jc w:val="center"/>
        <w:rPr>
          <w:sz w:val="24"/>
          <w:szCs w:val="24"/>
        </w:rPr>
      </w:pPr>
      <w:r w:rsidRPr="001D1C06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7" o:title=""/>
          </v:shape>
        </w:pict>
      </w:r>
    </w:p>
    <w:p w:rsidR="002404B0" w:rsidRPr="00793CB3" w:rsidRDefault="002404B0" w:rsidP="00925D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3CB3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2404B0" w:rsidRPr="00793CB3" w:rsidRDefault="002404B0" w:rsidP="00925D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404B0" w:rsidRPr="00793CB3" w:rsidRDefault="002404B0" w:rsidP="00925D0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793CB3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2404B0" w:rsidRPr="00793CB3" w:rsidRDefault="002404B0" w:rsidP="00925D0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793CB3">
        <w:rPr>
          <w:rFonts w:ascii="Arial Narrow" w:hAnsi="Arial Narrow" w:cs="Arial"/>
          <w:b/>
          <w:sz w:val="36"/>
          <w:szCs w:val="36"/>
        </w:rPr>
        <w:t xml:space="preserve">НИКИТОВСКОГО СЕЛЬСКОГО ПОСЕЛЕНИЯ </w:t>
      </w:r>
    </w:p>
    <w:p w:rsidR="002404B0" w:rsidRPr="00793CB3" w:rsidRDefault="002404B0" w:rsidP="00925D0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793CB3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2404B0" w:rsidRPr="00793CB3" w:rsidRDefault="002404B0" w:rsidP="00925D0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404B0" w:rsidRPr="00793CB3" w:rsidRDefault="002404B0" w:rsidP="00925D0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93CB3">
        <w:rPr>
          <w:rFonts w:ascii="Arial" w:hAnsi="Arial" w:cs="Arial"/>
          <w:sz w:val="32"/>
          <w:szCs w:val="32"/>
        </w:rPr>
        <w:t>ПОСТАНОВЛЕНИЕ</w:t>
      </w:r>
    </w:p>
    <w:p w:rsidR="002404B0" w:rsidRPr="00793CB3" w:rsidRDefault="002404B0" w:rsidP="00925D0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404B0" w:rsidRPr="00793CB3" w:rsidRDefault="002404B0" w:rsidP="00925D0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793CB3">
        <w:rPr>
          <w:rFonts w:ascii="Arial" w:hAnsi="Arial" w:cs="Arial"/>
          <w:b/>
          <w:sz w:val="17"/>
          <w:szCs w:val="17"/>
        </w:rPr>
        <w:t>Никитовка</w:t>
      </w:r>
    </w:p>
    <w:p w:rsidR="002404B0" w:rsidRPr="00793CB3" w:rsidRDefault="002404B0" w:rsidP="00925D0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93CB3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13</w:t>
      </w:r>
      <w:r w:rsidRPr="00793CB3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декабря</w:t>
      </w:r>
      <w:r w:rsidRPr="00793CB3">
        <w:rPr>
          <w:rFonts w:ascii="Arial" w:hAnsi="Arial" w:cs="Arial"/>
          <w:b/>
          <w:sz w:val="18"/>
          <w:szCs w:val="18"/>
        </w:rPr>
        <w:t xml:space="preserve">  </w:t>
      </w:r>
      <w:smartTag w:uri="urn:schemas-microsoft-com:office:smarttags" w:element="metricconverter">
        <w:smartTagPr>
          <w:attr w:name="ProductID" w:val="2023 г"/>
        </w:smartTagPr>
        <w:r w:rsidRPr="00793CB3">
          <w:rPr>
            <w:rFonts w:ascii="Arial" w:hAnsi="Arial" w:cs="Arial"/>
            <w:b/>
            <w:sz w:val="18"/>
            <w:szCs w:val="18"/>
          </w:rPr>
          <w:t>2023 г</w:t>
        </w:r>
      </w:smartTag>
      <w:r w:rsidRPr="00793CB3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№ 18</w:t>
      </w:r>
    </w:p>
    <w:p w:rsidR="002404B0" w:rsidRPr="003C66C9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3C66C9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3C66C9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428"/>
      </w:tblGrid>
      <w:tr w:rsidR="002404B0" w:rsidRPr="005972EB" w:rsidTr="00925D02">
        <w:tc>
          <w:tcPr>
            <w:tcW w:w="4428" w:type="dxa"/>
          </w:tcPr>
          <w:p w:rsidR="002404B0" w:rsidRPr="005972EB" w:rsidRDefault="002404B0" w:rsidP="008C4A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EB">
              <w:rPr>
                <w:rStyle w:val="Strong"/>
                <w:rFonts w:ascii="Times New Roman" w:hAnsi="Times New Roman"/>
                <w:sz w:val="28"/>
                <w:szCs w:val="28"/>
              </w:rPr>
              <w:t>Об утверждении программы профилактики</w:t>
            </w:r>
            <w:r w:rsidRPr="00597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рисков причинения вреда (ущерба) охраняемым законом ценностям </w:t>
            </w:r>
            <w:r w:rsidRPr="005972EB">
              <w:rPr>
                <w:rStyle w:val="Strong"/>
                <w:rFonts w:ascii="Times New Roman" w:hAnsi="Times New Roman"/>
                <w:sz w:val="28"/>
                <w:szCs w:val="28"/>
              </w:rPr>
              <w:t>на 2024 год</w:t>
            </w:r>
            <w:r w:rsidRPr="005972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рамках муниципального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972EB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контроля в сфере благоустройства 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Никитовском</w:t>
            </w:r>
            <w:r w:rsidRPr="005972EB">
              <w:rPr>
                <w:rFonts w:ascii="Times New Roman" w:hAnsi="Times New Roman"/>
                <w:b/>
                <w:sz w:val="28"/>
                <w:szCs w:val="28"/>
              </w:rPr>
              <w:t xml:space="preserve"> сельском поселении муниципального района «Красногвардейский район» Белгородской области</w:t>
            </w:r>
          </w:p>
        </w:tc>
      </w:tr>
    </w:tbl>
    <w:p w:rsidR="002404B0" w:rsidRPr="003C66C9" w:rsidRDefault="002404B0" w:rsidP="003C66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04B0" w:rsidRPr="003C66C9" w:rsidRDefault="002404B0" w:rsidP="003C66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04B0" w:rsidRPr="003C66C9" w:rsidRDefault="002404B0" w:rsidP="003C66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04B0" w:rsidRPr="003C66C9" w:rsidRDefault="002404B0" w:rsidP="008C4A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310">
        <w:rPr>
          <w:rFonts w:ascii="Times New Roman" w:hAnsi="Times New Roman"/>
          <w:bCs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/>
          <w:bCs/>
          <w:sz w:val="28"/>
          <w:szCs w:val="28"/>
        </w:rPr>
        <w:t xml:space="preserve">44 Федерального закона от 31 июля </w:t>
      </w:r>
      <w:r w:rsidRPr="00A84310">
        <w:rPr>
          <w:rFonts w:ascii="Times New Roman" w:hAnsi="Times New Roman"/>
          <w:bCs/>
          <w:sz w:val="28"/>
          <w:szCs w:val="28"/>
        </w:rPr>
        <w:t>2020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Pr="00A84310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10">
        <w:rPr>
          <w:rFonts w:ascii="Times New Roman" w:hAnsi="Times New Roman"/>
          <w:bCs/>
          <w:sz w:val="28"/>
          <w:szCs w:val="28"/>
        </w:rPr>
        <w:t xml:space="preserve">248-ФЗ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A84310">
        <w:rPr>
          <w:rFonts w:ascii="Times New Roman" w:hAnsi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A84310">
        <w:rPr>
          <w:rFonts w:ascii="Times New Roman" w:hAnsi="Times New Roman"/>
          <w:bCs/>
          <w:sz w:val="28"/>
          <w:szCs w:val="28"/>
        </w:rPr>
        <w:t>, постановлением Правительст</w:t>
      </w:r>
      <w:r>
        <w:rPr>
          <w:rFonts w:ascii="Times New Roman" w:hAnsi="Times New Roman"/>
          <w:bCs/>
          <w:sz w:val="28"/>
          <w:szCs w:val="28"/>
        </w:rPr>
        <w:t xml:space="preserve">ва Российской Федерации от 25 июня </w:t>
      </w:r>
      <w:r w:rsidRPr="00A84310">
        <w:rPr>
          <w:rFonts w:ascii="Times New Roman" w:hAnsi="Times New Roman"/>
          <w:bCs/>
          <w:sz w:val="28"/>
          <w:szCs w:val="28"/>
        </w:rPr>
        <w:t>2021</w:t>
      </w:r>
      <w:r>
        <w:rPr>
          <w:rFonts w:ascii="Times New Roman" w:hAnsi="Times New Roman"/>
          <w:bCs/>
          <w:sz w:val="28"/>
          <w:szCs w:val="28"/>
        </w:rPr>
        <w:t xml:space="preserve"> года № </w:t>
      </w:r>
      <w:r w:rsidRPr="00A84310">
        <w:rPr>
          <w:rFonts w:ascii="Times New Roman" w:hAnsi="Times New Roman"/>
          <w:bCs/>
          <w:sz w:val="28"/>
          <w:szCs w:val="28"/>
        </w:rPr>
        <w:t xml:space="preserve">990 </w:t>
      </w:r>
      <w:r>
        <w:rPr>
          <w:rFonts w:ascii="Times New Roman" w:hAnsi="Times New Roman"/>
          <w:bCs/>
          <w:sz w:val="28"/>
          <w:szCs w:val="28"/>
        </w:rPr>
        <w:t>«</w:t>
      </w:r>
      <w:r w:rsidRPr="00A84310">
        <w:rPr>
          <w:rFonts w:ascii="Times New Roman" w:hAnsi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3C66C9">
        <w:rPr>
          <w:rFonts w:ascii="Times New Roman" w:hAnsi="Times New Roman"/>
          <w:bCs/>
          <w:sz w:val="28"/>
          <w:szCs w:val="28"/>
        </w:rPr>
        <w:t xml:space="preserve">», </w:t>
      </w:r>
      <w:r w:rsidRPr="003C66C9">
        <w:rPr>
          <w:rFonts w:ascii="Times New Roman" w:hAnsi="Times New Roman"/>
          <w:sz w:val="28"/>
          <w:szCs w:val="28"/>
          <w:lang w:eastAsia="ar-SA"/>
        </w:rPr>
        <w:t xml:space="preserve">решением земского собрания </w:t>
      </w:r>
      <w:r>
        <w:rPr>
          <w:rFonts w:ascii="Times New Roman" w:hAnsi="Times New Roman"/>
          <w:sz w:val="28"/>
          <w:szCs w:val="28"/>
          <w:lang w:eastAsia="ar-SA"/>
        </w:rPr>
        <w:t>Никитовского сельского поселения</w:t>
      </w:r>
      <w:r w:rsidRPr="003C66C9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«Красногвардейский район» Белгородской области от 2</w:t>
      </w:r>
      <w:r>
        <w:rPr>
          <w:rFonts w:ascii="Times New Roman" w:hAnsi="Times New Roman"/>
          <w:sz w:val="28"/>
          <w:szCs w:val="28"/>
          <w:lang w:eastAsia="ar-SA"/>
        </w:rPr>
        <w:t xml:space="preserve">8 декабря 2021 </w:t>
      </w:r>
      <w:r w:rsidRPr="003C66C9">
        <w:rPr>
          <w:rFonts w:ascii="Times New Roman" w:hAnsi="Times New Roman"/>
          <w:sz w:val="28"/>
          <w:szCs w:val="28"/>
          <w:lang w:eastAsia="ar-SA"/>
        </w:rPr>
        <w:t>года №</w:t>
      </w:r>
      <w:r>
        <w:rPr>
          <w:rFonts w:ascii="Times New Roman" w:hAnsi="Times New Roman"/>
          <w:sz w:val="28"/>
          <w:szCs w:val="28"/>
          <w:lang w:eastAsia="ar-SA"/>
        </w:rPr>
        <w:t xml:space="preserve"> 9</w:t>
      </w:r>
      <w:r w:rsidRPr="003C66C9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3C66C9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bookmarkStart w:id="0" w:name="_Hlk73706793"/>
      <w:r w:rsidRPr="003C66C9">
        <w:rPr>
          <w:rFonts w:ascii="Times New Roman" w:hAnsi="Times New Roman"/>
          <w:sz w:val="28"/>
          <w:szCs w:val="28"/>
        </w:rPr>
        <w:t xml:space="preserve">муниципальном контроле </w:t>
      </w:r>
      <w:bookmarkEnd w:id="0"/>
      <w:r w:rsidRPr="003C66C9">
        <w:rPr>
          <w:rFonts w:ascii="Times New Roman" w:hAnsi="Times New Roman"/>
          <w:sz w:val="28"/>
          <w:szCs w:val="28"/>
        </w:rPr>
        <w:t xml:space="preserve">в сфере благоустройства в </w:t>
      </w:r>
      <w:r>
        <w:rPr>
          <w:rFonts w:ascii="Times New Roman" w:hAnsi="Times New Roman"/>
          <w:sz w:val="28"/>
          <w:szCs w:val="28"/>
        </w:rPr>
        <w:t>Никитовском</w:t>
      </w:r>
      <w:r w:rsidRPr="003C66C9">
        <w:rPr>
          <w:rFonts w:ascii="Times New Roman" w:hAnsi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Pr="003C66C9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3C66C9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sz w:val="28"/>
          <w:szCs w:val="28"/>
        </w:rPr>
        <w:t>Никитовского</w:t>
      </w:r>
      <w:r w:rsidRPr="003C66C9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3C66C9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2404B0" w:rsidRPr="00A84310" w:rsidRDefault="002404B0" w:rsidP="008C4A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310">
        <w:rPr>
          <w:rFonts w:ascii="Times New Roman" w:hAnsi="Times New Roman"/>
          <w:bCs/>
          <w:sz w:val="28"/>
          <w:szCs w:val="28"/>
        </w:rPr>
        <w:t xml:space="preserve">1. Утвердить Программу профилактики </w:t>
      </w:r>
      <w:r w:rsidRPr="00A84310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на 202</w:t>
      </w:r>
      <w:r>
        <w:rPr>
          <w:rFonts w:ascii="Times New Roman" w:hAnsi="Times New Roman"/>
          <w:sz w:val="28"/>
          <w:szCs w:val="28"/>
        </w:rPr>
        <w:t>4</w:t>
      </w:r>
      <w:r w:rsidRPr="00A84310">
        <w:rPr>
          <w:rFonts w:ascii="Times New Roman" w:hAnsi="Times New Roman"/>
          <w:sz w:val="28"/>
          <w:szCs w:val="28"/>
        </w:rPr>
        <w:t xml:space="preserve"> год в рамках муниципального контроля в сфере благоустройства в </w:t>
      </w:r>
      <w:r>
        <w:rPr>
          <w:rFonts w:ascii="Times New Roman" w:hAnsi="Times New Roman"/>
          <w:sz w:val="28"/>
          <w:szCs w:val="28"/>
        </w:rPr>
        <w:t>Никитовском сельском</w:t>
      </w:r>
      <w:r w:rsidRPr="00A84310">
        <w:rPr>
          <w:rFonts w:ascii="Times New Roman" w:hAnsi="Times New Roman"/>
          <w:sz w:val="28"/>
          <w:szCs w:val="28"/>
        </w:rPr>
        <w:t xml:space="preserve"> поселении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84310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«Красногвардейский район» Белгородской </w:t>
      </w:r>
      <w:r w:rsidRPr="00A84310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2404B0" w:rsidRDefault="002404B0" w:rsidP="00A15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310">
        <w:rPr>
          <w:rFonts w:ascii="Times New Roman" w:hAnsi="Times New Roman"/>
          <w:bCs/>
          <w:sz w:val="28"/>
          <w:szCs w:val="28"/>
        </w:rPr>
        <w:t xml:space="preserve">2. Опубликовать </w:t>
      </w:r>
      <w:r w:rsidRPr="002F45CA"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Никитовского </w:t>
      </w:r>
      <w:r w:rsidRPr="002F45CA">
        <w:rPr>
          <w:rFonts w:ascii="Times New Roman" w:hAnsi="Times New Roman"/>
          <w:sz w:val="28"/>
          <w:szCs w:val="28"/>
        </w:rPr>
        <w:t xml:space="preserve">сельского поселения в сети </w:t>
      </w:r>
      <w:r>
        <w:rPr>
          <w:rFonts w:ascii="Times New Roman" w:hAnsi="Times New Roman"/>
          <w:sz w:val="28"/>
          <w:szCs w:val="28"/>
        </w:rPr>
        <w:t>«</w:t>
      </w:r>
      <w:r w:rsidRPr="002F45C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»:</w:t>
      </w:r>
      <w:r w:rsidRPr="00925D0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3E3D1F">
        <w:rPr>
          <w:rFonts w:ascii="Times New Roman" w:hAnsi="Times New Roman"/>
          <w:bCs/>
          <w:sz w:val="28"/>
          <w:szCs w:val="28"/>
          <w:shd w:val="clear" w:color="auto" w:fill="FFFFFF"/>
        </w:rPr>
        <w:t>nikitovskoe-r31.gosweb.gosuslugi.ru</w:t>
      </w:r>
      <w:r w:rsidRPr="00275DED">
        <w:rPr>
          <w:rFonts w:ascii="Times New Roman" w:hAnsi="Times New Roman"/>
          <w:sz w:val="28"/>
          <w:szCs w:val="28"/>
        </w:rPr>
        <w:t>.</w:t>
      </w:r>
    </w:p>
    <w:p w:rsidR="002404B0" w:rsidRPr="00113C22" w:rsidRDefault="002404B0" w:rsidP="00A15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53AD">
        <w:rPr>
          <w:rFonts w:ascii="Times New Roman" w:hAnsi="Times New Roman"/>
          <w:sz w:val="28"/>
          <w:szCs w:val="28"/>
        </w:rPr>
        <w:t xml:space="preserve">. </w:t>
      </w:r>
      <w:r w:rsidRPr="00113C22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>
        <w:rPr>
          <w:rFonts w:ascii="Times New Roman" w:hAnsi="Times New Roman"/>
          <w:sz w:val="28"/>
          <w:szCs w:val="28"/>
        </w:rPr>
        <w:t>Никитовского</w:t>
      </w:r>
      <w:r w:rsidRPr="00113C2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Баканенко А. С.</w:t>
      </w:r>
    </w:p>
    <w:p w:rsidR="002404B0" w:rsidRDefault="002404B0" w:rsidP="00A15900">
      <w:pPr>
        <w:pStyle w:val="PlainTex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04B0" w:rsidRDefault="002404B0" w:rsidP="00A15900">
      <w:pPr>
        <w:pStyle w:val="PlainTex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04B0" w:rsidRPr="00A84310" w:rsidRDefault="002404B0" w:rsidP="00A159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04B0" w:rsidRPr="00A84310" w:rsidRDefault="002404B0" w:rsidP="008C4A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84310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2404B0" w:rsidRPr="00A84310" w:rsidRDefault="002404B0" w:rsidP="008C4A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Никитовского</w:t>
      </w:r>
      <w:r w:rsidRPr="00A84310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Ю. А. Дорохин</w:t>
      </w:r>
    </w:p>
    <w:p w:rsidR="002404B0" w:rsidRPr="009A6467" w:rsidRDefault="002404B0" w:rsidP="00A159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04B0" w:rsidRPr="000E18DE" w:rsidRDefault="002404B0" w:rsidP="000E18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04B0" w:rsidRPr="000E18DE" w:rsidRDefault="002404B0" w:rsidP="000E18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04B0" w:rsidRPr="000E18DE" w:rsidRDefault="002404B0" w:rsidP="000E18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04B0" w:rsidRPr="000E18DE" w:rsidRDefault="002404B0" w:rsidP="000E1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4B0" w:rsidRPr="000E18DE" w:rsidRDefault="002404B0" w:rsidP="000E1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Pr="009A6467" w:rsidRDefault="002404B0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248" w:type="dxa"/>
        <w:tblLook w:val="00A0"/>
      </w:tblPr>
      <w:tblGrid>
        <w:gridCol w:w="5074"/>
      </w:tblGrid>
      <w:tr w:rsidR="002404B0" w:rsidRPr="005972EB" w:rsidTr="00D928F3">
        <w:tc>
          <w:tcPr>
            <w:tcW w:w="5074" w:type="dxa"/>
          </w:tcPr>
          <w:p w:rsidR="002404B0" w:rsidRPr="00D928F3" w:rsidRDefault="002404B0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8F3"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  <w:p w:rsidR="002404B0" w:rsidRPr="00D928F3" w:rsidRDefault="002404B0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8F3">
              <w:rPr>
                <w:rFonts w:ascii="Times New Roman" w:hAnsi="Times New Roman"/>
                <w:b/>
                <w:sz w:val="28"/>
                <w:szCs w:val="28"/>
              </w:rPr>
              <w:t>УТВЕРЖДЕНА:</w:t>
            </w:r>
          </w:p>
          <w:p w:rsidR="002404B0" w:rsidRPr="00D928F3" w:rsidRDefault="002404B0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8F3">
              <w:rPr>
                <w:rFonts w:ascii="Times New Roman" w:hAnsi="Times New Roman"/>
                <w:b/>
                <w:sz w:val="28"/>
                <w:szCs w:val="28"/>
              </w:rPr>
              <w:t>постановлением администрации Никитовского сельского поселения</w:t>
            </w:r>
          </w:p>
          <w:p w:rsidR="002404B0" w:rsidRPr="00D928F3" w:rsidRDefault="002404B0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28F3">
              <w:rPr>
                <w:rFonts w:ascii="Times New Roman" w:hAnsi="Times New Roman"/>
                <w:b/>
                <w:sz w:val="28"/>
                <w:szCs w:val="28"/>
              </w:rPr>
              <w:t>от 13 декабря 2023 года № 18</w:t>
            </w:r>
          </w:p>
          <w:p w:rsidR="002404B0" w:rsidRPr="00BF6FAD" w:rsidRDefault="002404B0" w:rsidP="000E18DE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2404B0" w:rsidRPr="00A160F6" w:rsidRDefault="002404B0" w:rsidP="00A160F6">
      <w:pPr>
        <w:pStyle w:val="ConsPlusTitle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2404B0" w:rsidRPr="00A160F6" w:rsidRDefault="002404B0" w:rsidP="00A160F6">
      <w:pPr>
        <w:pStyle w:val="ConsPlusTitle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2404B0" w:rsidRDefault="002404B0" w:rsidP="00A160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2404B0" w:rsidRPr="00D20AB3" w:rsidRDefault="002404B0" w:rsidP="00A160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20AB3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</w:t>
      </w:r>
    </w:p>
    <w:p w:rsidR="002404B0" w:rsidRPr="00D20AB3" w:rsidRDefault="002404B0" w:rsidP="00A160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20AB3">
        <w:rPr>
          <w:rFonts w:ascii="Times New Roman" w:hAnsi="Times New Roman"/>
          <w:b/>
          <w:sz w:val="28"/>
          <w:szCs w:val="28"/>
        </w:rPr>
        <w:t>вреда (ущерба) охраняемым законом ценностям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D20AB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404B0" w:rsidRDefault="002404B0" w:rsidP="00A160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20AB3">
        <w:rPr>
          <w:rFonts w:ascii="Times New Roman" w:hAnsi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/>
          <w:b/>
          <w:sz w:val="28"/>
          <w:szCs w:val="28"/>
        </w:rPr>
        <w:t>Никитовском</w:t>
      </w:r>
      <w:r w:rsidRPr="00D20AB3">
        <w:rPr>
          <w:rFonts w:ascii="Times New Roman" w:hAnsi="Times New Roman"/>
          <w:b/>
          <w:sz w:val="28"/>
          <w:szCs w:val="28"/>
        </w:rPr>
        <w:t xml:space="preserve"> сельском поселении муниципального района </w:t>
      </w:r>
      <w:r>
        <w:rPr>
          <w:rFonts w:ascii="Times New Roman" w:hAnsi="Times New Roman"/>
          <w:b/>
          <w:sz w:val="28"/>
          <w:szCs w:val="28"/>
        </w:rPr>
        <w:t>«</w:t>
      </w:r>
      <w:r w:rsidRPr="00D20AB3">
        <w:rPr>
          <w:rFonts w:ascii="Times New Roman" w:hAnsi="Times New Roman"/>
          <w:b/>
          <w:sz w:val="28"/>
          <w:szCs w:val="28"/>
        </w:rPr>
        <w:t>Красногвардейский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D20AB3">
        <w:rPr>
          <w:rFonts w:ascii="Times New Roman" w:hAnsi="Times New Roman"/>
          <w:b/>
          <w:sz w:val="28"/>
          <w:szCs w:val="28"/>
        </w:rPr>
        <w:t xml:space="preserve"> Белгородской области</w:t>
      </w:r>
    </w:p>
    <w:p w:rsidR="002404B0" w:rsidRPr="00117A6E" w:rsidRDefault="002404B0" w:rsidP="00A1590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404B0" w:rsidRDefault="002404B0" w:rsidP="00A15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 xml:space="preserve">Настоящая Программа разработана в </w:t>
      </w:r>
      <w:r w:rsidRPr="00DC70F3">
        <w:rPr>
          <w:rFonts w:ascii="Times New Roman" w:hAnsi="Times New Roman"/>
          <w:bCs/>
          <w:sz w:val="28"/>
          <w:szCs w:val="28"/>
        </w:rPr>
        <w:t xml:space="preserve">соответствии со статьей </w:t>
      </w:r>
      <w:r>
        <w:rPr>
          <w:rFonts w:ascii="Times New Roman" w:hAnsi="Times New Roman"/>
          <w:bCs/>
          <w:sz w:val="28"/>
          <w:szCs w:val="28"/>
        </w:rPr>
        <w:t xml:space="preserve">44 Федерального закона от 31 июля </w:t>
      </w:r>
      <w:r w:rsidRPr="00DC70F3">
        <w:rPr>
          <w:rFonts w:ascii="Times New Roman" w:hAnsi="Times New Roman"/>
          <w:bCs/>
          <w:sz w:val="28"/>
          <w:szCs w:val="28"/>
        </w:rPr>
        <w:t xml:space="preserve">2020 </w:t>
      </w:r>
      <w:r>
        <w:rPr>
          <w:rFonts w:ascii="Times New Roman" w:hAnsi="Times New Roman"/>
          <w:bCs/>
          <w:sz w:val="28"/>
          <w:szCs w:val="28"/>
        </w:rPr>
        <w:t>года №</w:t>
      </w:r>
      <w:r w:rsidRPr="00DC70F3">
        <w:rPr>
          <w:rFonts w:ascii="Times New Roman" w:hAnsi="Times New Roman"/>
          <w:bCs/>
          <w:sz w:val="28"/>
          <w:szCs w:val="28"/>
        </w:rPr>
        <w:t xml:space="preserve">248-ФЗ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DC70F3">
        <w:rPr>
          <w:rFonts w:ascii="Times New Roman" w:hAnsi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DC70F3">
        <w:rPr>
          <w:rFonts w:ascii="Times New Roman" w:hAnsi="Times New Roman"/>
          <w:bCs/>
          <w:sz w:val="28"/>
          <w:szCs w:val="28"/>
        </w:rPr>
        <w:t>, постановлением Правительств</w:t>
      </w:r>
      <w:r>
        <w:rPr>
          <w:rFonts w:ascii="Times New Roman" w:hAnsi="Times New Roman"/>
          <w:bCs/>
          <w:sz w:val="28"/>
          <w:szCs w:val="28"/>
        </w:rPr>
        <w:t xml:space="preserve">а Российской Федерации от 25 июня </w:t>
      </w:r>
      <w:r w:rsidRPr="00DC70F3">
        <w:rPr>
          <w:rFonts w:ascii="Times New Roman" w:hAnsi="Times New Roman"/>
          <w:bCs/>
          <w:sz w:val="28"/>
          <w:szCs w:val="28"/>
        </w:rPr>
        <w:t xml:space="preserve">2021 </w:t>
      </w:r>
      <w:r>
        <w:rPr>
          <w:rFonts w:ascii="Times New Roman" w:hAnsi="Times New Roman"/>
          <w:bCs/>
          <w:sz w:val="28"/>
          <w:szCs w:val="28"/>
        </w:rPr>
        <w:t xml:space="preserve">года № </w:t>
      </w:r>
      <w:r w:rsidRPr="00DC70F3">
        <w:rPr>
          <w:rFonts w:ascii="Times New Roman" w:hAnsi="Times New Roman"/>
          <w:bCs/>
          <w:sz w:val="28"/>
          <w:szCs w:val="28"/>
        </w:rPr>
        <w:t xml:space="preserve">990 </w:t>
      </w:r>
      <w:r>
        <w:rPr>
          <w:rFonts w:ascii="Times New Roman" w:hAnsi="Times New Roman"/>
          <w:bCs/>
          <w:sz w:val="28"/>
          <w:szCs w:val="28"/>
        </w:rPr>
        <w:t>«</w:t>
      </w:r>
      <w:r w:rsidRPr="00DC70F3">
        <w:rPr>
          <w:rFonts w:ascii="Times New Roman" w:hAnsi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sz w:val="28"/>
          <w:szCs w:val="28"/>
        </w:rPr>
        <w:t>»</w:t>
      </w:r>
      <w:r w:rsidRPr="00DC70F3">
        <w:rPr>
          <w:rFonts w:ascii="Times New Roman" w:hAnsi="Times New Roman"/>
          <w:bCs/>
          <w:sz w:val="28"/>
          <w:szCs w:val="28"/>
        </w:rPr>
        <w:t xml:space="preserve">, </w:t>
      </w:r>
      <w:r w:rsidRPr="00DC70F3">
        <w:rPr>
          <w:rFonts w:ascii="Times New Roman" w:hAnsi="Times New Roman"/>
          <w:sz w:val="28"/>
          <w:szCs w:val="28"/>
          <w:lang w:eastAsia="ar-SA"/>
        </w:rPr>
        <w:t xml:space="preserve">решением земского собрания </w:t>
      </w:r>
      <w:r>
        <w:rPr>
          <w:rFonts w:ascii="Times New Roman" w:hAnsi="Times New Roman"/>
          <w:sz w:val="28"/>
          <w:szCs w:val="28"/>
          <w:lang w:eastAsia="ar-SA"/>
        </w:rPr>
        <w:t xml:space="preserve">Никитовского сельского поселения </w:t>
      </w:r>
      <w:r w:rsidRPr="00DC70F3">
        <w:rPr>
          <w:rFonts w:ascii="Times New Roman" w:hAnsi="Times New Roman"/>
          <w:sz w:val="28"/>
          <w:szCs w:val="28"/>
          <w:lang w:eastAsia="ar-SA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DC70F3">
        <w:rPr>
          <w:rFonts w:ascii="Times New Roman" w:hAnsi="Times New Roman"/>
          <w:sz w:val="28"/>
          <w:szCs w:val="28"/>
          <w:lang w:eastAsia="ar-SA"/>
        </w:rPr>
        <w:t>Красногвардейский район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DC70F3">
        <w:rPr>
          <w:rFonts w:ascii="Times New Roman" w:hAnsi="Times New Roman"/>
          <w:sz w:val="28"/>
          <w:szCs w:val="28"/>
          <w:lang w:eastAsia="ar-SA"/>
        </w:rPr>
        <w:t xml:space="preserve"> Белгородск</w:t>
      </w:r>
      <w:r>
        <w:rPr>
          <w:rFonts w:ascii="Times New Roman" w:hAnsi="Times New Roman"/>
          <w:sz w:val="28"/>
          <w:szCs w:val="28"/>
          <w:lang w:eastAsia="ar-SA"/>
        </w:rPr>
        <w:t>ой области от 28 декабря 2021 года № 9 «</w:t>
      </w:r>
      <w:r w:rsidRPr="003C66C9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r>
        <w:rPr>
          <w:rFonts w:ascii="Times New Roman" w:hAnsi="Times New Roman"/>
          <w:sz w:val="28"/>
          <w:szCs w:val="28"/>
        </w:rPr>
        <w:t>Никитовском</w:t>
      </w:r>
      <w:r w:rsidRPr="003C66C9">
        <w:rPr>
          <w:rFonts w:ascii="Times New Roman" w:hAnsi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Никитовского сельского поселения (далее – муниципальный контроль).</w:t>
      </w:r>
    </w:p>
    <w:p w:rsidR="002404B0" w:rsidRDefault="002404B0" w:rsidP="00A15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04B0" w:rsidRDefault="002404B0" w:rsidP="00A15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6289"/>
      </w:tblGrid>
      <w:tr w:rsidR="002404B0" w:rsidRPr="005972EB" w:rsidTr="00925D02">
        <w:tc>
          <w:tcPr>
            <w:tcW w:w="3539" w:type="dxa"/>
          </w:tcPr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89" w:type="dxa"/>
          </w:tcPr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рамках муниципального контроля в сфере благоустройства на территории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Никитовского</w:t>
            </w:r>
            <w:r w:rsidRPr="005972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на 2024</w:t>
            </w:r>
            <w:r w:rsidRPr="005972E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2404B0" w:rsidRPr="005972EB" w:rsidTr="00925D02">
        <w:tc>
          <w:tcPr>
            <w:tcW w:w="3539" w:type="dxa"/>
          </w:tcPr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color w:val="00000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289" w:type="dxa"/>
          </w:tcPr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5972EB">
              <w:rPr>
                <w:rFonts w:ascii="Times New Roman" w:hAnsi="Times New Roman"/>
                <w:bCs/>
                <w:sz w:val="28"/>
                <w:szCs w:val="28"/>
              </w:rPr>
              <w:t>от 31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июля </w:t>
            </w:r>
            <w:r w:rsidRPr="005972EB">
              <w:rPr>
                <w:rFonts w:ascii="Times New Roman" w:hAnsi="Times New Roman"/>
                <w:bCs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  <w:r w:rsidRPr="005972EB">
              <w:rPr>
                <w:rFonts w:ascii="Times New Roman" w:hAnsi="Times New Roman"/>
                <w:bCs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Федерации», постановление Правительства Российской Федерации от 25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июня </w:t>
            </w:r>
            <w:r w:rsidRPr="005972EB">
              <w:rPr>
                <w:rFonts w:ascii="Times New Roman" w:hAnsi="Times New Roman"/>
                <w:bCs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года </w:t>
            </w:r>
            <w:r w:rsidRPr="005972EB">
              <w:rPr>
                <w:rFonts w:ascii="Times New Roman" w:hAnsi="Times New Roman"/>
                <w:bCs/>
                <w:sz w:val="28"/>
                <w:szCs w:val="28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2404B0" w:rsidRPr="005972EB" w:rsidTr="00925D02">
        <w:tc>
          <w:tcPr>
            <w:tcW w:w="3539" w:type="dxa"/>
          </w:tcPr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289" w:type="dxa"/>
          </w:tcPr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Никитовского</w:t>
            </w:r>
            <w:r w:rsidRPr="005972E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404B0" w:rsidRPr="005972EB" w:rsidTr="00925D02">
        <w:tc>
          <w:tcPr>
            <w:tcW w:w="3539" w:type="dxa"/>
          </w:tcPr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289" w:type="dxa"/>
          </w:tcPr>
          <w:p w:rsidR="002404B0" w:rsidRPr="005972EB" w:rsidRDefault="002404B0" w:rsidP="005972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- предотвращение рисков причинения вреда охраняемым законом ценностям;</w:t>
            </w:r>
          </w:p>
          <w:p w:rsidR="002404B0" w:rsidRPr="005972EB" w:rsidRDefault="002404B0" w:rsidP="005972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- 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2404B0" w:rsidRPr="005972EB" w:rsidRDefault="002404B0" w:rsidP="005972EB">
            <w:pPr>
              <w:widowControl w:val="0"/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- создание инфраструктуры профилактики рисков причинения вреда охраняемым законом ценностям;</w:t>
            </w:r>
          </w:p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- увеличение доли законопослушных подконтрольных субъектов.</w:t>
            </w:r>
          </w:p>
        </w:tc>
      </w:tr>
      <w:tr w:rsidR="002404B0" w:rsidRPr="005972EB" w:rsidTr="00925D02">
        <w:tc>
          <w:tcPr>
            <w:tcW w:w="3539" w:type="dxa"/>
          </w:tcPr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89" w:type="dxa"/>
          </w:tcPr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-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- определение перечня видов и сбор статистических данных, необходимых для организации профилактической работы;</w:t>
            </w:r>
          </w:p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- повышение квалификации кадрового состава органа муниципального контроля;</w:t>
            </w:r>
          </w:p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- создание системы консультирования подконтрольных субъектов, в том числе с использованием современных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2EB">
              <w:rPr>
                <w:rFonts w:ascii="Times New Roman" w:hAnsi="Times New Roman"/>
                <w:sz w:val="28"/>
                <w:szCs w:val="28"/>
              </w:rPr>
              <w:t>информационно-телекоммуникационных технологий;</w:t>
            </w:r>
          </w:p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 xml:space="preserve">- обеспечение соблюдения подконтрольными субъектами обязательных требований, установленных муниципальными правовыми актами </w:t>
            </w:r>
            <w:r>
              <w:rPr>
                <w:rFonts w:ascii="Times New Roman" w:hAnsi="Times New Roman"/>
                <w:sz w:val="28"/>
                <w:szCs w:val="28"/>
              </w:rPr>
              <w:t>Никитовского</w:t>
            </w:r>
            <w:r w:rsidRPr="005972E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сфере благоустройства;</w:t>
            </w:r>
          </w:p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color w:val="000000"/>
                <w:sz w:val="28"/>
                <w:szCs w:val="28"/>
              </w:rPr>
              <w:t>- 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2404B0" w:rsidRPr="005972EB" w:rsidTr="00925D02">
        <w:tc>
          <w:tcPr>
            <w:tcW w:w="3539" w:type="dxa"/>
          </w:tcPr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289" w:type="dxa"/>
          </w:tcPr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2404B0" w:rsidRPr="005972EB" w:rsidTr="00925D02">
        <w:tc>
          <w:tcPr>
            <w:tcW w:w="3539" w:type="dxa"/>
          </w:tcPr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289" w:type="dxa"/>
          </w:tcPr>
          <w:p w:rsidR="002404B0" w:rsidRPr="005972EB" w:rsidRDefault="002404B0" w:rsidP="005972EB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</w:rPr>
            </w:pPr>
            <w:r w:rsidRPr="005972EB">
              <w:rPr>
                <w:rFonts w:ascii="Times New Roman" w:hAnsi="Times New Roman"/>
              </w:rPr>
              <w:t>Финансовое обеспечение мероприятий программы не требуется</w:t>
            </w:r>
          </w:p>
        </w:tc>
      </w:tr>
      <w:tr w:rsidR="002404B0" w:rsidRPr="005972EB" w:rsidTr="00925D02">
        <w:tc>
          <w:tcPr>
            <w:tcW w:w="3539" w:type="dxa"/>
          </w:tcPr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289" w:type="dxa"/>
          </w:tcPr>
          <w:p w:rsidR="002404B0" w:rsidRPr="005972EB" w:rsidRDefault="002404B0" w:rsidP="005972EB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5972EB">
              <w:rPr>
                <w:rFonts w:ascii="Times New Roman" w:hAnsi="Times New Roman"/>
              </w:rPr>
              <w:t>- снижение рисков причинения вреда охраняемым законом ценностям;</w:t>
            </w:r>
          </w:p>
          <w:p w:rsidR="002404B0" w:rsidRPr="005972EB" w:rsidRDefault="002404B0" w:rsidP="005972EB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5972EB">
              <w:rPr>
                <w:rFonts w:ascii="Times New Roman" w:hAnsi="Times New Roman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2404B0" w:rsidRPr="005972EB" w:rsidRDefault="002404B0" w:rsidP="005972EB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5972EB">
              <w:rPr>
                <w:rFonts w:ascii="Times New Roman" w:hAnsi="Times New Roman"/>
              </w:rPr>
              <w:t>- внедрение различных способов профилактики;</w:t>
            </w:r>
          </w:p>
          <w:p w:rsidR="002404B0" w:rsidRPr="005972EB" w:rsidRDefault="002404B0" w:rsidP="005972EB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5972EB">
              <w:rPr>
                <w:rFonts w:ascii="Times New Roman" w:hAnsi="Times New Roman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2404B0" w:rsidRPr="005972EB" w:rsidRDefault="002404B0" w:rsidP="005972EB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5972EB">
              <w:rPr>
                <w:rFonts w:ascii="Times New Roman" w:hAnsi="Times New Roman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2404B0" w:rsidRPr="005972EB" w:rsidRDefault="002404B0" w:rsidP="005972EB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5972EB">
              <w:rPr>
                <w:rFonts w:ascii="Times New Roman" w:hAnsi="Times New Roman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2404B0" w:rsidRPr="005972EB" w:rsidRDefault="002404B0" w:rsidP="005972EB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5972EB">
              <w:rPr>
                <w:rFonts w:ascii="Times New Roman" w:hAnsi="Times New Roman"/>
              </w:rPr>
              <w:t>- повышение прозрачности деятельности органа муниципального контроля;</w:t>
            </w:r>
          </w:p>
          <w:p w:rsidR="002404B0" w:rsidRPr="005972EB" w:rsidRDefault="002404B0" w:rsidP="005972EB">
            <w:pPr>
              <w:pStyle w:val="20"/>
              <w:spacing w:before="0" w:line="240" w:lineRule="auto"/>
              <w:rPr>
                <w:rFonts w:ascii="Times New Roman" w:hAnsi="Times New Roman"/>
              </w:rPr>
            </w:pPr>
            <w:r w:rsidRPr="005972EB">
              <w:rPr>
                <w:rFonts w:ascii="Times New Roman" w:hAnsi="Times New Roman"/>
              </w:rPr>
              <w:t>- уменьшение административной нагрузки на подконтрольные субъекты;</w:t>
            </w:r>
          </w:p>
          <w:p w:rsidR="002404B0" w:rsidRPr="005972EB" w:rsidRDefault="002404B0" w:rsidP="005972EB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/>
              </w:rPr>
            </w:pPr>
            <w:r w:rsidRPr="005972EB">
              <w:rPr>
                <w:rFonts w:ascii="Times New Roman" w:hAnsi="Times New Roman"/>
              </w:rPr>
              <w:t xml:space="preserve">- повышение уровня правовой грамотности </w:t>
            </w:r>
            <w:r w:rsidRPr="005972EB">
              <w:rPr>
                <w:rFonts w:ascii="Times New Roman" w:hAnsi="Times New Roman"/>
                <w:color w:val="000000"/>
              </w:rPr>
              <w:t>подконтрольных субъектов;</w:t>
            </w:r>
          </w:p>
          <w:p w:rsidR="002404B0" w:rsidRPr="005972EB" w:rsidRDefault="002404B0" w:rsidP="005972EB">
            <w:pPr>
              <w:widowControl w:val="0"/>
              <w:tabs>
                <w:tab w:val="left" w:pos="8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единообразия понимания предмета контроля подконтрольными субъектами;</w:t>
            </w:r>
          </w:p>
          <w:p w:rsidR="002404B0" w:rsidRPr="005972EB" w:rsidRDefault="002404B0" w:rsidP="005972EB">
            <w:pPr>
              <w:widowControl w:val="0"/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color w:val="000000"/>
                <w:sz w:val="28"/>
                <w:szCs w:val="28"/>
              </w:rPr>
              <w:t>- мотивация подконтрольных субъектов к добросовестному поседению;</w:t>
            </w:r>
          </w:p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color w:val="000000"/>
                <w:sz w:val="28"/>
                <w:szCs w:val="28"/>
              </w:rPr>
              <w:t>- снижение уровня правонарушений в сфере благоустройства.</w:t>
            </w:r>
          </w:p>
        </w:tc>
      </w:tr>
      <w:tr w:rsidR="002404B0" w:rsidRPr="005972EB" w:rsidTr="00925D02">
        <w:tc>
          <w:tcPr>
            <w:tcW w:w="3539" w:type="dxa"/>
          </w:tcPr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289" w:type="dxa"/>
          </w:tcPr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Единая</w:t>
            </w:r>
          </w:p>
          <w:p w:rsidR="002404B0" w:rsidRPr="005972EB" w:rsidRDefault="002404B0" w:rsidP="005972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404B0" w:rsidRPr="00DC70F3" w:rsidRDefault="002404B0" w:rsidP="00220051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04B0" w:rsidRDefault="002404B0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04B0" w:rsidRDefault="002404B0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04B0" w:rsidRPr="00DC70F3" w:rsidRDefault="002404B0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/>
          <w:b/>
          <w:bCs/>
          <w:color w:val="000000"/>
          <w:sz w:val="28"/>
          <w:szCs w:val="28"/>
        </w:rPr>
        <w:t>Раздел 1. Анализ и оценка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состояния подконтрольной сферы</w:t>
      </w:r>
    </w:p>
    <w:p w:rsidR="002404B0" w:rsidRPr="00DC70F3" w:rsidRDefault="002404B0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04B0" w:rsidRPr="00DC70F3" w:rsidRDefault="002404B0" w:rsidP="00A15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2404B0" w:rsidRPr="00DC70F3" w:rsidRDefault="002404B0" w:rsidP="00A15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является 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Никитовского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>Никитовского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 от 1</w:t>
      </w:r>
      <w:r>
        <w:rPr>
          <w:rFonts w:ascii="Times New Roman" w:hAnsi="Times New Roman" w:cs="Times New Roman"/>
          <w:sz w:val="28"/>
          <w:szCs w:val="28"/>
        </w:rPr>
        <w:t xml:space="preserve">4 сентября </w:t>
      </w:r>
      <w:r w:rsidRPr="00DC70F3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DC70F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C70F3">
        <w:rPr>
          <w:rFonts w:ascii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Никитовского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 поселении в соответствии с Правилами;</w:t>
      </w:r>
    </w:p>
    <w:p w:rsidR="002404B0" w:rsidRPr="00DC70F3" w:rsidRDefault="002404B0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 xml:space="preserve">1.3. Муниципальный контроль в сфере благоустройства осуществляется за: </w:t>
      </w:r>
    </w:p>
    <w:p w:rsidR="002404B0" w:rsidRPr="00DC70F3" w:rsidRDefault="002404B0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- соблюдением обязательных требований и (или) требований, установленных муниципальными правовыми актами в сфере благоустройства:</w:t>
      </w:r>
    </w:p>
    <w:p w:rsidR="002404B0" w:rsidRPr="00DC70F3" w:rsidRDefault="002404B0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1) требования к благоустройству, организации содержания и уборки закрепленной территории;</w:t>
      </w:r>
    </w:p>
    <w:p w:rsidR="002404B0" w:rsidRPr="00DC70F3" w:rsidRDefault="002404B0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2) требования по содержанию зданий, сооружений и земельных участков, на которых они расположены;</w:t>
      </w:r>
    </w:p>
    <w:p w:rsidR="002404B0" w:rsidRPr="00DC70F3" w:rsidRDefault="002404B0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3) требования к домовым знакам;</w:t>
      </w:r>
    </w:p>
    <w:p w:rsidR="002404B0" w:rsidRPr="00DC70F3" w:rsidRDefault="002404B0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DC70F3">
        <w:rPr>
          <w:rFonts w:ascii="Times New Roman" w:hAnsi="Times New Roman"/>
          <w:color w:val="000000"/>
          <w:sz w:val="28"/>
          <w:szCs w:val="28"/>
        </w:rPr>
        <w:t>требования к содержанию земельных участков;</w:t>
      </w:r>
    </w:p>
    <w:p w:rsidR="002404B0" w:rsidRPr="00DC70F3" w:rsidRDefault="002404B0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5) требования к содержанию технических средств связи;</w:t>
      </w:r>
    </w:p>
    <w:p w:rsidR="002404B0" w:rsidRPr="00DC70F3" w:rsidRDefault="002404B0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6) требования к содержанию объектов (средств) наружного освещения;</w:t>
      </w:r>
    </w:p>
    <w:p w:rsidR="002404B0" w:rsidRPr="00DC70F3" w:rsidRDefault="002404B0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7) требования к содержанию малых архитектурных форм;</w:t>
      </w:r>
    </w:p>
    <w:p w:rsidR="002404B0" w:rsidRPr="00DC70F3" w:rsidRDefault="002404B0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8) требования к ограждению;</w:t>
      </w:r>
    </w:p>
    <w:p w:rsidR="002404B0" w:rsidRPr="00DC70F3" w:rsidRDefault="002404B0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9) требования к средствам наружной информации;</w:t>
      </w:r>
    </w:p>
    <w:p w:rsidR="002404B0" w:rsidRPr="00DC70F3" w:rsidRDefault="002404B0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0)</w:t>
      </w:r>
      <w:r w:rsidRPr="00DC70F3">
        <w:rPr>
          <w:rFonts w:ascii="Times New Roman" w:hAnsi="Times New Roman"/>
          <w:color w:val="000000"/>
          <w:sz w:val="28"/>
          <w:szCs w:val="28"/>
        </w:rPr>
        <w:t xml:space="preserve"> требования к размещению нестационарных торговых объектов;</w:t>
      </w:r>
    </w:p>
    <w:p w:rsidR="002404B0" w:rsidRPr="00DC70F3" w:rsidRDefault="002404B0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DC70F3">
        <w:rPr>
          <w:rFonts w:ascii="Times New Roman" w:hAnsi="Times New Roman"/>
          <w:color w:val="000000"/>
          <w:sz w:val="28"/>
          <w:szCs w:val="28"/>
        </w:rPr>
        <w:t>) требования к организации и проведению земляных,</w:t>
      </w:r>
      <w:r>
        <w:rPr>
          <w:rFonts w:ascii="Times New Roman" w:hAnsi="Times New Roman"/>
          <w:color w:val="000000"/>
          <w:sz w:val="28"/>
          <w:szCs w:val="28"/>
        </w:rPr>
        <w:t xml:space="preserve"> строительных и ремонтных работ;</w:t>
      </w:r>
    </w:p>
    <w:p w:rsidR="002404B0" w:rsidRPr="00DC70F3" w:rsidRDefault="002404B0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C70F3">
        <w:rPr>
          <w:rFonts w:ascii="Times New Roman" w:hAnsi="Times New Roman"/>
          <w:color w:val="000000"/>
          <w:sz w:val="28"/>
          <w:szCs w:val="28"/>
        </w:rPr>
        <w:t>соблюдением выполнения предписаний органов муниципального контроля.</w:t>
      </w:r>
    </w:p>
    <w:p w:rsidR="002404B0" w:rsidRPr="00DC70F3" w:rsidRDefault="002404B0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2404B0" w:rsidRPr="00DC70F3" w:rsidRDefault="002404B0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>
        <w:rPr>
          <w:rFonts w:ascii="Times New Roman" w:hAnsi="Times New Roman"/>
          <w:color w:val="000000"/>
          <w:sz w:val="28"/>
          <w:szCs w:val="28"/>
        </w:rPr>
        <w:t>Никитовского</w:t>
      </w:r>
      <w:r w:rsidRPr="00DC70F3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2404B0" w:rsidRPr="00DC70F3" w:rsidRDefault="002404B0" w:rsidP="00A15900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/>
          <w:color w:val="000000"/>
        </w:rPr>
      </w:pPr>
      <w:r w:rsidRPr="00DC70F3">
        <w:rPr>
          <w:rFonts w:ascii="Times New Roman" w:hAnsi="Times New Roman"/>
          <w:color w:val="000000"/>
        </w:rPr>
        <w:t xml:space="preserve">Ожидаемыми тенденциями, которые могут оказать воздействие на состояние подконтрольной сферы в период реализации программы, является </w:t>
      </w:r>
      <w:r>
        <w:rPr>
          <w:rFonts w:ascii="Times New Roman" w:hAnsi="Times New Roman"/>
          <w:color w:val="000000"/>
        </w:rPr>
        <w:t>–</w:t>
      </w:r>
      <w:r w:rsidRPr="00DC70F3">
        <w:rPr>
          <w:rFonts w:ascii="Times New Roman" w:hAnsi="Times New Roman"/>
          <w:color w:val="000000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2404B0" w:rsidRPr="00DC70F3" w:rsidRDefault="002404B0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2404B0" w:rsidRPr="00DC70F3" w:rsidRDefault="002404B0" w:rsidP="00A15900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04B0" w:rsidRPr="00DC70F3" w:rsidRDefault="002404B0" w:rsidP="00A15900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0F3">
        <w:rPr>
          <w:rFonts w:ascii="Times New Roman" w:hAnsi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2404B0" w:rsidRPr="00DC70F3" w:rsidRDefault="002404B0" w:rsidP="00A15900">
      <w:pPr>
        <w:tabs>
          <w:tab w:val="left" w:pos="173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04B0" w:rsidRPr="00DC70F3" w:rsidRDefault="002404B0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2.1. Целями профилактической работы являются:</w:t>
      </w:r>
    </w:p>
    <w:p w:rsidR="002404B0" w:rsidRPr="00DC70F3" w:rsidRDefault="002404B0" w:rsidP="0022005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404B0" w:rsidRPr="00DC70F3" w:rsidRDefault="002404B0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404B0" w:rsidRPr="00DC70F3" w:rsidRDefault="002404B0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404B0" w:rsidRPr="00DC70F3" w:rsidRDefault="002404B0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404B0" w:rsidRPr="00DC70F3" w:rsidRDefault="002404B0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лиц;</w:t>
      </w:r>
    </w:p>
    <w:p w:rsidR="002404B0" w:rsidRPr="00DC70F3" w:rsidRDefault="002404B0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2404B0" w:rsidRPr="00DC70F3" w:rsidRDefault="002404B0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2404B0" w:rsidRPr="00DC70F3" w:rsidRDefault="002404B0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2404B0" w:rsidRPr="00DC70F3" w:rsidRDefault="002404B0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404B0" w:rsidRPr="00DC70F3" w:rsidRDefault="002404B0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404B0" w:rsidRPr="00DC70F3" w:rsidRDefault="002404B0" w:rsidP="00A15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404B0" w:rsidRPr="00DC70F3" w:rsidRDefault="002404B0" w:rsidP="00A15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0F3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DC70F3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2404B0" w:rsidRPr="00DC70F3" w:rsidRDefault="002404B0" w:rsidP="00A15900">
      <w:pPr>
        <w:tabs>
          <w:tab w:val="left" w:pos="173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Default="002404B0" w:rsidP="00A15900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bookmark6"/>
      <w:r w:rsidRPr="00DC70F3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3. </w:t>
      </w:r>
      <w:r w:rsidRPr="00DC70F3">
        <w:rPr>
          <w:rFonts w:ascii="Times New Roman" w:hAnsi="Times New Roman"/>
          <w:b/>
          <w:sz w:val="28"/>
          <w:szCs w:val="28"/>
        </w:rPr>
        <w:t>Перечень профилактических программных мероприятий, сроки (периодичность) их проведение</w:t>
      </w:r>
      <w:bookmarkEnd w:id="1"/>
    </w:p>
    <w:p w:rsidR="002404B0" w:rsidRDefault="002404B0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2404B0" w:rsidRDefault="002404B0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Программные профилактические мероприятия осуществляются должностными лицами администрации Никитовского сельского поселения, уполномоченными на осуществление муниципального контроля в сфере благоустройства – заместителем главы администрации, главным специалистом по ЖКХ администрации поселения.</w:t>
      </w:r>
    </w:p>
    <w:p w:rsidR="002404B0" w:rsidRDefault="002404B0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2404B0" w:rsidRDefault="002404B0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2404B0" w:rsidRDefault="002404B0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6095"/>
        <w:gridCol w:w="2887"/>
      </w:tblGrid>
      <w:tr w:rsidR="002404B0" w:rsidRPr="005972EB" w:rsidTr="00925D02">
        <w:tc>
          <w:tcPr>
            <w:tcW w:w="846" w:type="dxa"/>
          </w:tcPr>
          <w:p w:rsidR="002404B0" w:rsidRPr="005972EB" w:rsidRDefault="002404B0" w:rsidP="005972E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2404B0" w:rsidRPr="005972EB" w:rsidRDefault="002404B0" w:rsidP="005972E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2EB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887" w:type="dxa"/>
          </w:tcPr>
          <w:p w:rsidR="002404B0" w:rsidRPr="005972EB" w:rsidRDefault="002404B0" w:rsidP="005972E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</w:tr>
      <w:tr w:rsidR="002404B0" w:rsidRPr="005972EB" w:rsidTr="00925D02">
        <w:tc>
          <w:tcPr>
            <w:tcW w:w="846" w:type="dxa"/>
          </w:tcPr>
          <w:p w:rsidR="002404B0" w:rsidRPr="005972EB" w:rsidRDefault="002404B0" w:rsidP="005972E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2404B0" w:rsidRPr="005972EB" w:rsidRDefault="002404B0" w:rsidP="005972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2404B0" w:rsidRPr="005972EB" w:rsidRDefault="002404B0" w:rsidP="005972EB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887" w:type="dxa"/>
          </w:tcPr>
          <w:p w:rsidR="002404B0" w:rsidRPr="005972EB" w:rsidRDefault="002404B0" w:rsidP="005972E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2404B0" w:rsidRPr="005972EB" w:rsidTr="00925D02">
        <w:tc>
          <w:tcPr>
            <w:tcW w:w="846" w:type="dxa"/>
          </w:tcPr>
          <w:p w:rsidR="002404B0" w:rsidRPr="005972EB" w:rsidRDefault="002404B0" w:rsidP="005972E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2404B0" w:rsidRPr="005972EB" w:rsidRDefault="002404B0" w:rsidP="005972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2EB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2404B0" w:rsidRPr="005972EB" w:rsidRDefault="002404B0" w:rsidP="005972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2E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404B0" w:rsidRPr="005972EB" w:rsidRDefault="002404B0" w:rsidP="005972EB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887" w:type="dxa"/>
          </w:tcPr>
          <w:p w:rsidR="002404B0" w:rsidRPr="005972EB" w:rsidRDefault="002404B0" w:rsidP="005972EB">
            <w:pPr>
              <w:widowControl w:val="0"/>
              <w:spacing w:after="0" w:line="240" w:lineRule="auto"/>
              <w:ind w:left="-108" w:right="-114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Ежегодно,</w:t>
            </w:r>
          </w:p>
          <w:p w:rsidR="002404B0" w:rsidRPr="005972EB" w:rsidRDefault="002404B0" w:rsidP="005972EB">
            <w:pPr>
              <w:widowControl w:val="0"/>
              <w:spacing w:after="0" w:line="240" w:lineRule="auto"/>
              <w:ind w:left="-108" w:right="-114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не позднее 30 января года, следующего за годом обобщения правоприменительной практики</w:t>
            </w:r>
          </w:p>
        </w:tc>
      </w:tr>
      <w:tr w:rsidR="002404B0" w:rsidRPr="005972EB" w:rsidTr="00925D02">
        <w:tc>
          <w:tcPr>
            <w:tcW w:w="846" w:type="dxa"/>
          </w:tcPr>
          <w:p w:rsidR="002404B0" w:rsidRPr="005972EB" w:rsidRDefault="002404B0" w:rsidP="005972E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2404B0" w:rsidRPr="005972EB" w:rsidRDefault="002404B0" w:rsidP="005972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2404B0" w:rsidRPr="005972EB" w:rsidRDefault="002404B0" w:rsidP="005972EB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87" w:type="dxa"/>
          </w:tcPr>
          <w:p w:rsidR="002404B0" w:rsidRPr="005972EB" w:rsidRDefault="002404B0" w:rsidP="005972E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2404B0" w:rsidRPr="005972EB" w:rsidTr="00925D02">
        <w:tc>
          <w:tcPr>
            <w:tcW w:w="846" w:type="dxa"/>
          </w:tcPr>
          <w:p w:rsidR="002404B0" w:rsidRPr="005972EB" w:rsidRDefault="002404B0" w:rsidP="005972E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2404B0" w:rsidRPr="005972EB" w:rsidRDefault="002404B0" w:rsidP="005972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  <w:p w:rsidR="002404B0" w:rsidRPr="005972EB" w:rsidRDefault="002404B0" w:rsidP="005972EB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887" w:type="dxa"/>
          </w:tcPr>
          <w:p w:rsidR="002404B0" w:rsidRPr="005972EB" w:rsidRDefault="002404B0" w:rsidP="005972E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</w:tr>
      <w:tr w:rsidR="002404B0" w:rsidRPr="005972EB" w:rsidTr="00925D02">
        <w:tc>
          <w:tcPr>
            <w:tcW w:w="846" w:type="dxa"/>
          </w:tcPr>
          <w:p w:rsidR="002404B0" w:rsidRPr="005972EB" w:rsidRDefault="002404B0" w:rsidP="005972E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2404B0" w:rsidRPr="005972EB" w:rsidRDefault="002404B0" w:rsidP="005972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  <w:p w:rsidR="002404B0" w:rsidRPr="005972EB" w:rsidRDefault="002404B0" w:rsidP="005972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2EB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887" w:type="dxa"/>
          </w:tcPr>
          <w:p w:rsidR="002404B0" w:rsidRPr="005972EB" w:rsidRDefault="002404B0" w:rsidP="005972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Один раз в год</w:t>
            </w:r>
          </w:p>
          <w:p w:rsidR="002404B0" w:rsidRPr="005972EB" w:rsidRDefault="002404B0" w:rsidP="005972E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404B0" w:rsidRDefault="002404B0" w:rsidP="004122C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bookmark7"/>
    </w:p>
    <w:p w:rsidR="002404B0" w:rsidRPr="00DC70F3" w:rsidRDefault="002404B0" w:rsidP="004122C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" w:name="_GoBack"/>
      <w:bookmarkEnd w:id="3"/>
      <w:r w:rsidRPr="00DC70F3">
        <w:rPr>
          <w:rFonts w:ascii="Times New Roman" w:hAnsi="Times New Roman"/>
          <w:b/>
          <w:bCs/>
          <w:color w:val="000000"/>
          <w:sz w:val="28"/>
          <w:szCs w:val="28"/>
        </w:rPr>
        <w:t>Раздел 4. Ресурсное обеспечение программы</w:t>
      </w:r>
      <w:bookmarkEnd w:id="2"/>
    </w:p>
    <w:p w:rsidR="002404B0" w:rsidRPr="00DC70F3" w:rsidRDefault="002404B0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04B0" w:rsidRPr="00DC70F3" w:rsidRDefault="002404B0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Ресурсное обеспечение программы не требуется.</w:t>
      </w:r>
    </w:p>
    <w:p w:rsidR="002404B0" w:rsidRPr="00DC70F3" w:rsidRDefault="002404B0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04B0" w:rsidRDefault="002404B0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70F3">
        <w:rPr>
          <w:rFonts w:ascii="Times New Roman" w:hAnsi="Times New Roman"/>
          <w:b/>
          <w:sz w:val="28"/>
          <w:szCs w:val="28"/>
        </w:rPr>
        <w:t>Раздел 5. Показатели результативности и эффективности Программы профилактики</w:t>
      </w:r>
    </w:p>
    <w:p w:rsidR="002404B0" w:rsidRPr="00DC70F3" w:rsidRDefault="002404B0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04B0" w:rsidRPr="00DC70F3" w:rsidRDefault="002404B0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2404B0" w:rsidRPr="00DC70F3" w:rsidRDefault="002404B0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Основным адресатом профилактической деятельности являются юридическое лицо, индивидуальный предприниматель, граждане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контроля в сфере благоустройства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2404B0" w:rsidRDefault="002404B0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/>
          <w:color w:val="000000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2404B0" w:rsidRDefault="002404B0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7339"/>
        <w:gridCol w:w="1888"/>
      </w:tblGrid>
      <w:tr w:rsidR="002404B0" w:rsidRPr="005972EB" w:rsidTr="005972EB">
        <w:tc>
          <w:tcPr>
            <w:tcW w:w="594" w:type="dxa"/>
          </w:tcPr>
          <w:p w:rsidR="002404B0" w:rsidRPr="005972EB" w:rsidRDefault="002404B0" w:rsidP="005972E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39" w:type="dxa"/>
          </w:tcPr>
          <w:p w:rsidR="002404B0" w:rsidRPr="005972EB" w:rsidRDefault="002404B0" w:rsidP="005972E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5" w:type="dxa"/>
          </w:tcPr>
          <w:p w:rsidR="002404B0" w:rsidRPr="005972EB" w:rsidRDefault="002404B0" w:rsidP="005972E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2404B0" w:rsidRPr="005972EB" w:rsidTr="005972EB">
        <w:tc>
          <w:tcPr>
            <w:tcW w:w="594" w:type="dxa"/>
          </w:tcPr>
          <w:p w:rsidR="002404B0" w:rsidRPr="005972EB" w:rsidRDefault="002404B0" w:rsidP="005972E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39" w:type="dxa"/>
          </w:tcPr>
          <w:p w:rsidR="002404B0" w:rsidRPr="005972EB" w:rsidRDefault="002404B0" w:rsidP="005972E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5972E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2EB">
              <w:rPr>
                <w:rFonts w:ascii="Times New Roman" w:hAnsi="Times New Roman"/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95" w:type="dxa"/>
          </w:tcPr>
          <w:p w:rsidR="002404B0" w:rsidRPr="005972EB" w:rsidRDefault="002404B0" w:rsidP="005972E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404B0" w:rsidRPr="005972EB" w:rsidTr="005972EB">
        <w:tc>
          <w:tcPr>
            <w:tcW w:w="594" w:type="dxa"/>
          </w:tcPr>
          <w:p w:rsidR="002404B0" w:rsidRPr="005972EB" w:rsidRDefault="002404B0" w:rsidP="005972E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39" w:type="dxa"/>
          </w:tcPr>
          <w:p w:rsidR="002404B0" w:rsidRPr="005972EB" w:rsidRDefault="002404B0" w:rsidP="005972E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695" w:type="dxa"/>
          </w:tcPr>
          <w:p w:rsidR="002404B0" w:rsidRPr="005972EB" w:rsidRDefault="002404B0" w:rsidP="005972E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Исполнено/н</w:t>
            </w:r>
            <w:r w:rsidRPr="005972EB">
              <w:rPr>
                <w:rFonts w:ascii="Times New Roman" w:hAnsi="Times New Roman"/>
                <w:sz w:val="28"/>
                <w:szCs w:val="28"/>
              </w:rPr>
              <w:t>е исполнено</w:t>
            </w:r>
          </w:p>
        </w:tc>
      </w:tr>
      <w:tr w:rsidR="002404B0" w:rsidRPr="005972EB" w:rsidTr="005972EB">
        <w:tc>
          <w:tcPr>
            <w:tcW w:w="594" w:type="dxa"/>
          </w:tcPr>
          <w:p w:rsidR="002404B0" w:rsidRPr="005972EB" w:rsidRDefault="002404B0" w:rsidP="005972E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339" w:type="dxa"/>
          </w:tcPr>
          <w:p w:rsidR="002404B0" w:rsidRPr="005972EB" w:rsidRDefault="002404B0" w:rsidP="005972E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695" w:type="dxa"/>
          </w:tcPr>
          <w:p w:rsidR="002404B0" w:rsidRPr="005972EB" w:rsidRDefault="002404B0" w:rsidP="005972E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20% и более</w:t>
            </w:r>
          </w:p>
        </w:tc>
      </w:tr>
      <w:tr w:rsidR="002404B0" w:rsidRPr="005972EB" w:rsidTr="005972EB">
        <w:tc>
          <w:tcPr>
            <w:tcW w:w="594" w:type="dxa"/>
          </w:tcPr>
          <w:p w:rsidR="002404B0" w:rsidRPr="005972EB" w:rsidRDefault="002404B0" w:rsidP="005972E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339" w:type="dxa"/>
          </w:tcPr>
          <w:p w:rsidR="002404B0" w:rsidRPr="005972EB" w:rsidRDefault="002404B0" w:rsidP="005972E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695" w:type="dxa"/>
          </w:tcPr>
          <w:p w:rsidR="002404B0" w:rsidRPr="005972EB" w:rsidRDefault="002404B0" w:rsidP="005972EB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2E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2404B0" w:rsidRPr="00DC70F3" w:rsidRDefault="002404B0" w:rsidP="003E69F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404B0" w:rsidRPr="00DC70F3" w:rsidSect="00925D0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4B0" w:rsidRDefault="002404B0" w:rsidP="00223BCC">
      <w:pPr>
        <w:spacing w:after="0" w:line="240" w:lineRule="auto"/>
      </w:pPr>
      <w:r>
        <w:separator/>
      </w:r>
    </w:p>
  </w:endnote>
  <w:endnote w:type="continuationSeparator" w:id="1">
    <w:p w:rsidR="002404B0" w:rsidRDefault="002404B0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4B0" w:rsidRDefault="002404B0" w:rsidP="00223BCC">
      <w:pPr>
        <w:spacing w:after="0" w:line="240" w:lineRule="auto"/>
      </w:pPr>
      <w:r>
        <w:separator/>
      </w:r>
    </w:p>
  </w:footnote>
  <w:footnote w:type="continuationSeparator" w:id="1">
    <w:p w:rsidR="002404B0" w:rsidRDefault="002404B0" w:rsidP="002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4B0" w:rsidRPr="00220051" w:rsidRDefault="002404B0" w:rsidP="00220051">
    <w:pPr>
      <w:pStyle w:val="Header"/>
      <w:jc w:val="center"/>
      <w:rPr>
        <w:rFonts w:ascii="Times New Roman" w:hAnsi="Times New Roman"/>
      </w:rPr>
    </w:pPr>
    <w:r w:rsidRPr="00220051">
      <w:rPr>
        <w:rFonts w:ascii="Times New Roman" w:hAnsi="Times New Roman"/>
      </w:rPr>
      <w:fldChar w:fldCharType="begin"/>
    </w:r>
    <w:r w:rsidRPr="00220051">
      <w:rPr>
        <w:rFonts w:ascii="Times New Roman" w:hAnsi="Times New Roman"/>
      </w:rPr>
      <w:instrText>PAGE   \* MERGEFORMAT</w:instrText>
    </w:r>
    <w:r w:rsidRPr="00220051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9</w:t>
    </w:r>
    <w:r w:rsidRPr="00220051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9F3ECE"/>
    <w:multiLevelType w:val="multilevel"/>
    <w:tmpl w:val="BF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228"/>
    <w:rsid w:val="00034233"/>
    <w:rsid w:val="0008275A"/>
    <w:rsid w:val="000B18B5"/>
    <w:rsid w:val="000B4CAC"/>
    <w:rsid w:val="000E18DE"/>
    <w:rsid w:val="00113C22"/>
    <w:rsid w:val="00117A6E"/>
    <w:rsid w:val="0012705B"/>
    <w:rsid w:val="001309F3"/>
    <w:rsid w:val="00156895"/>
    <w:rsid w:val="001801CD"/>
    <w:rsid w:val="00184AA8"/>
    <w:rsid w:val="001B1654"/>
    <w:rsid w:val="001D1C06"/>
    <w:rsid w:val="00215D6C"/>
    <w:rsid w:val="00220051"/>
    <w:rsid w:val="00223BCC"/>
    <w:rsid w:val="002404B0"/>
    <w:rsid w:val="00250B01"/>
    <w:rsid w:val="002547EF"/>
    <w:rsid w:val="00255DAB"/>
    <w:rsid w:val="00275DED"/>
    <w:rsid w:val="002A3472"/>
    <w:rsid w:val="002B2BB4"/>
    <w:rsid w:val="002C1929"/>
    <w:rsid w:val="002D7866"/>
    <w:rsid w:val="002E5663"/>
    <w:rsid w:val="002F225D"/>
    <w:rsid w:val="002F45CA"/>
    <w:rsid w:val="003316A4"/>
    <w:rsid w:val="003402F3"/>
    <w:rsid w:val="00356743"/>
    <w:rsid w:val="00361550"/>
    <w:rsid w:val="00390D44"/>
    <w:rsid w:val="003B2A69"/>
    <w:rsid w:val="003C223B"/>
    <w:rsid w:val="003C66C9"/>
    <w:rsid w:val="003E3D1F"/>
    <w:rsid w:val="003E69F2"/>
    <w:rsid w:val="0040343B"/>
    <w:rsid w:val="004122CB"/>
    <w:rsid w:val="00412C72"/>
    <w:rsid w:val="00423754"/>
    <w:rsid w:val="00437238"/>
    <w:rsid w:val="00442A44"/>
    <w:rsid w:val="004D0DDF"/>
    <w:rsid w:val="004D7082"/>
    <w:rsid w:val="00502279"/>
    <w:rsid w:val="005130DB"/>
    <w:rsid w:val="00543C3B"/>
    <w:rsid w:val="00585980"/>
    <w:rsid w:val="005972EB"/>
    <w:rsid w:val="005F0D7C"/>
    <w:rsid w:val="00651BE3"/>
    <w:rsid w:val="006531D5"/>
    <w:rsid w:val="00660799"/>
    <w:rsid w:val="00681434"/>
    <w:rsid w:val="006C6FBF"/>
    <w:rsid w:val="006D032E"/>
    <w:rsid w:val="006E6B98"/>
    <w:rsid w:val="00710194"/>
    <w:rsid w:val="0075478F"/>
    <w:rsid w:val="007714E7"/>
    <w:rsid w:val="00783E8E"/>
    <w:rsid w:val="00793CB3"/>
    <w:rsid w:val="007A4AD1"/>
    <w:rsid w:val="007B4653"/>
    <w:rsid w:val="007C1228"/>
    <w:rsid w:val="007E5544"/>
    <w:rsid w:val="007F71DA"/>
    <w:rsid w:val="00804CD6"/>
    <w:rsid w:val="00830CE6"/>
    <w:rsid w:val="00847B63"/>
    <w:rsid w:val="008A6E12"/>
    <w:rsid w:val="008C4A3D"/>
    <w:rsid w:val="008F3E46"/>
    <w:rsid w:val="00904724"/>
    <w:rsid w:val="00925D02"/>
    <w:rsid w:val="00937CA8"/>
    <w:rsid w:val="00975E91"/>
    <w:rsid w:val="00995B7F"/>
    <w:rsid w:val="009A43D6"/>
    <w:rsid w:val="009A6467"/>
    <w:rsid w:val="009C05FE"/>
    <w:rsid w:val="009D369F"/>
    <w:rsid w:val="009E2EAB"/>
    <w:rsid w:val="009F1CFD"/>
    <w:rsid w:val="00A15900"/>
    <w:rsid w:val="00A160F6"/>
    <w:rsid w:val="00A31BE3"/>
    <w:rsid w:val="00A44B1E"/>
    <w:rsid w:val="00A4622B"/>
    <w:rsid w:val="00A6652A"/>
    <w:rsid w:val="00A84310"/>
    <w:rsid w:val="00AB4BAE"/>
    <w:rsid w:val="00AB5EF8"/>
    <w:rsid w:val="00AE318A"/>
    <w:rsid w:val="00B00856"/>
    <w:rsid w:val="00B17EEA"/>
    <w:rsid w:val="00B24B5F"/>
    <w:rsid w:val="00B342DB"/>
    <w:rsid w:val="00B81C5C"/>
    <w:rsid w:val="00B921D1"/>
    <w:rsid w:val="00B97ACB"/>
    <w:rsid w:val="00BB3302"/>
    <w:rsid w:val="00BB6D54"/>
    <w:rsid w:val="00BE155B"/>
    <w:rsid w:val="00BF6650"/>
    <w:rsid w:val="00BF6FAD"/>
    <w:rsid w:val="00C006CC"/>
    <w:rsid w:val="00C0683A"/>
    <w:rsid w:val="00C5178A"/>
    <w:rsid w:val="00C84388"/>
    <w:rsid w:val="00CF55A5"/>
    <w:rsid w:val="00D20AB3"/>
    <w:rsid w:val="00D2566F"/>
    <w:rsid w:val="00D6749C"/>
    <w:rsid w:val="00D70496"/>
    <w:rsid w:val="00D809E6"/>
    <w:rsid w:val="00D81A64"/>
    <w:rsid w:val="00D928F3"/>
    <w:rsid w:val="00DB5D7B"/>
    <w:rsid w:val="00DC56A4"/>
    <w:rsid w:val="00DC70F3"/>
    <w:rsid w:val="00DD2C20"/>
    <w:rsid w:val="00DE28E0"/>
    <w:rsid w:val="00DF4239"/>
    <w:rsid w:val="00DF7E46"/>
    <w:rsid w:val="00EB1A0F"/>
    <w:rsid w:val="00EC24F2"/>
    <w:rsid w:val="00EC6B81"/>
    <w:rsid w:val="00ED6C6A"/>
    <w:rsid w:val="00EE6B5A"/>
    <w:rsid w:val="00EF5A79"/>
    <w:rsid w:val="00F044F2"/>
    <w:rsid w:val="00F153AD"/>
    <w:rsid w:val="00F20ACB"/>
    <w:rsid w:val="00F27B04"/>
    <w:rsid w:val="00F34C92"/>
    <w:rsid w:val="00F54C9B"/>
    <w:rsid w:val="00FD2D62"/>
    <w:rsid w:val="00FD3E37"/>
    <w:rsid w:val="00FE48C2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C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C122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1228"/>
    <w:pPr>
      <w:keepNext/>
      <w:spacing w:after="0" w:line="240" w:lineRule="auto"/>
      <w:outlineLvl w:val="6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122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C1228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C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12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7C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1228"/>
    <w:rPr>
      <w:rFonts w:ascii="Calibri" w:hAnsi="Calibri" w:cs="Times New Roman"/>
    </w:rPr>
  </w:style>
  <w:style w:type="paragraph" w:styleId="NoSpacing">
    <w:name w:val="No Spacing"/>
    <w:basedOn w:val="Normal"/>
    <w:uiPriority w:val="99"/>
    <w:qFormat/>
    <w:rsid w:val="007C1228"/>
    <w:pPr>
      <w:spacing w:after="0" w:line="240" w:lineRule="auto"/>
    </w:pPr>
    <w:rPr>
      <w:rFonts w:ascii="Times New Roman" w:hAnsi="Times New Roman"/>
      <w:sz w:val="28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C12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C1228"/>
    <w:rPr>
      <w:rFonts w:ascii="Calibri" w:hAnsi="Calibri" w:cs="Times New Roman"/>
    </w:rPr>
  </w:style>
  <w:style w:type="paragraph" w:styleId="NormalWeb">
    <w:name w:val="Normal (Web)"/>
    <w:basedOn w:val="Normal"/>
    <w:uiPriority w:val="99"/>
    <w:rsid w:val="007C12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7C1228"/>
    <w:pPr>
      <w:widowControl w:val="0"/>
      <w:autoSpaceDE w:val="0"/>
      <w:autoSpaceDN w:val="0"/>
    </w:pPr>
    <w:rPr>
      <w:rFonts w:cs="Calibri"/>
    </w:rPr>
  </w:style>
  <w:style w:type="paragraph" w:customStyle="1" w:styleId="ConsPlusTitle">
    <w:name w:val="ConsPlusTitle"/>
    <w:uiPriority w:val="99"/>
    <w:rsid w:val="007C1228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7C122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585980"/>
    <w:rPr>
      <w:rFonts w:cs="Times New Roman"/>
      <w:color w:val="0000FF"/>
      <w:u w:val="single"/>
    </w:rPr>
  </w:style>
  <w:style w:type="paragraph" w:customStyle="1" w:styleId="a">
    <w:name w:val="Стиль"/>
    <w:basedOn w:val="Normal"/>
    <w:next w:val="NormalWeb"/>
    <w:uiPriority w:val="99"/>
    <w:rsid w:val="00113C22"/>
    <w:rPr>
      <w:rFonts w:ascii="Times New Roman" w:hAnsi="Times New Roman"/>
      <w:sz w:val="24"/>
      <w:szCs w:val="24"/>
    </w:rPr>
  </w:style>
  <w:style w:type="paragraph" w:customStyle="1" w:styleId="Emphasis1">
    <w:name w:val="Emphasis1"/>
    <w:link w:val="Emphasis"/>
    <w:uiPriority w:val="99"/>
    <w:rsid w:val="00113C22"/>
    <w:rPr>
      <w:rFonts w:ascii="Times New Roman" w:hAnsi="Times New Roman"/>
      <w:i/>
      <w:color w:val="000000"/>
      <w:sz w:val="20"/>
      <w:szCs w:val="20"/>
    </w:rPr>
  </w:style>
  <w:style w:type="character" w:styleId="Emphasis">
    <w:name w:val="Emphasis"/>
    <w:basedOn w:val="DefaultParagraphFont"/>
    <w:link w:val="Emphasis1"/>
    <w:uiPriority w:val="99"/>
    <w:qFormat/>
    <w:locked/>
    <w:rsid w:val="00113C22"/>
    <w:rPr>
      <w:rFonts w:ascii="Times New Roman" w:hAnsi="Times New Roman" w:cs="Times New Roman"/>
      <w:i/>
      <w:color w:val="000000"/>
      <w:lang w:val="ru-RU" w:eastAsia="ru-RU" w:bidi="ar-SA"/>
    </w:rPr>
  </w:style>
  <w:style w:type="character" w:customStyle="1" w:styleId="a0">
    <w:name w:val="Гипертекстовая ссылка"/>
    <w:uiPriority w:val="99"/>
    <w:rsid w:val="00113C22"/>
    <w:rPr>
      <w:color w:val="106BBE"/>
    </w:rPr>
  </w:style>
  <w:style w:type="paragraph" w:styleId="TOC4">
    <w:name w:val="toc 4"/>
    <w:basedOn w:val="Normal"/>
    <w:next w:val="Normal"/>
    <w:link w:val="TOC4Char"/>
    <w:uiPriority w:val="99"/>
    <w:rsid w:val="00113C22"/>
    <w:pPr>
      <w:spacing w:after="0" w:line="240" w:lineRule="auto"/>
      <w:ind w:left="600"/>
    </w:pPr>
    <w:rPr>
      <w:rFonts w:ascii="XO Thames" w:hAnsi="XO Thames"/>
      <w:sz w:val="28"/>
      <w:szCs w:val="20"/>
    </w:rPr>
  </w:style>
  <w:style w:type="character" w:customStyle="1" w:styleId="TOC4Char">
    <w:name w:val="TOC 4 Char"/>
    <w:link w:val="TOC4"/>
    <w:uiPriority w:val="99"/>
    <w:locked/>
    <w:rsid w:val="00113C22"/>
    <w:rPr>
      <w:rFonts w:ascii="XO Thames" w:hAnsi="XO Thames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113C22"/>
    <w:rPr>
      <w:rFonts w:ascii="Calibri" w:hAnsi="Calibri"/>
      <w:sz w:val="22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11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13C22"/>
    <w:rPr>
      <w:rFonts w:ascii="Courier New" w:hAnsi="Courier New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A8431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84310"/>
    <w:rPr>
      <w:rFonts w:ascii="Courier New" w:hAnsi="Courier New" w:cs="Times New Roman"/>
      <w:sz w:val="20"/>
      <w:szCs w:val="20"/>
    </w:rPr>
  </w:style>
  <w:style w:type="character" w:customStyle="1" w:styleId="ConsPlusNormal1">
    <w:name w:val="ConsPlusNormal1"/>
    <w:uiPriority w:val="99"/>
    <w:locked/>
    <w:rsid w:val="00D20AB3"/>
    <w:rPr>
      <w:rFonts w:ascii="Arial" w:hAnsi="Arial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B4653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B4653"/>
    <w:pPr>
      <w:widowControl w:val="0"/>
      <w:shd w:val="clear" w:color="auto" w:fill="FFFFFF"/>
      <w:spacing w:before="420" w:after="0" w:line="456" w:lineRule="exact"/>
      <w:jc w:val="both"/>
    </w:pPr>
    <w:rPr>
      <w:sz w:val="28"/>
      <w:szCs w:val="28"/>
      <w:shd w:val="clear" w:color="auto" w:fill="FFFFFF"/>
    </w:rPr>
  </w:style>
  <w:style w:type="paragraph" w:customStyle="1" w:styleId="1">
    <w:name w:val="Абзац списка1"/>
    <w:basedOn w:val="Normal"/>
    <w:link w:val="a1"/>
    <w:uiPriority w:val="99"/>
    <w:rsid w:val="0040343B"/>
    <w:pPr>
      <w:spacing w:after="0"/>
      <w:ind w:left="720"/>
    </w:pPr>
    <w:rPr>
      <w:rFonts w:ascii="Arial" w:hAnsi="Arial"/>
      <w:color w:val="000000"/>
      <w:sz w:val="20"/>
      <w:szCs w:val="20"/>
    </w:rPr>
  </w:style>
  <w:style w:type="character" w:customStyle="1" w:styleId="a1">
    <w:name w:val="Абзац списка Знак"/>
    <w:link w:val="1"/>
    <w:uiPriority w:val="99"/>
    <w:locked/>
    <w:rsid w:val="008C4A3D"/>
    <w:rPr>
      <w:rFonts w:ascii="Arial" w:hAnsi="Arial"/>
      <w:color w:val="000000"/>
    </w:rPr>
  </w:style>
  <w:style w:type="table" w:styleId="TableGrid">
    <w:name w:val="Table Grid"/>
    <w:basedOn w:val="TableNormal"/>
    <w:uiPriority w:val="99"/>
    <w:rsid w:val="009D36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241</TotalTime>
  <Pages>10</Pages>
  <Words>2376</Words>
  <Characters>13549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40</cp:revision>
  <cp:lastPrinted>2023-11-14T07:43:00Z</cp:lastPrinted>
  <dcterms:created xsi:type="dcterms:W3CDTF">2023-11-28T05:52:00Z</dcterms:created>
  <dcterms:modified xsi:type="dcterms:W3CDTF">2023-12-15T13:24:00Z</dcterms:modified>
</cp:coreProperties>
</file>